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702" w:rsidRPr="00471636" w:rsidRDefault="006C33A4" w:rsidP="00F67702">
      <w:pPr>
        <w:shd w:val="clear" w:color="auto" w:fill="FFFFFF"/>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119495" cy="84161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9495" cy="8416184"/>
                    </a:xfrm>
                    <a:prstGeom prst="rect">
                      <a:avLst/>
                    </a:prstGeom>
                    <a:noFill/>
                    <a:ln>
                      <a:noFill/>
                    </a:ln>
                  </pic:spPr>
                </pic:pic>
              </a:graphicData>
            </a:graphic>
          </wp:inline>
        </w:drawing>
      </w:r>
    </w:p>
    <w:p w:rsidR="00E93CBF" w:rsidRDefault="00E93CBF" w:rsidP="00B27F1C">
      <w:pPr>
        <w:ind w:left="4161"/>
        <w:rPr>
          <w:rFonts w:ascii="Times New Roman" w:hAnsi="Times New Roman" w:cs="Times New Roman"/>
          <w:b/>
          <w:bCs/>
          <w:sz w:val="24"/>
          <w:szCs w:val="24"/>
        </w:rPr>
      </w:pPr>
    </w:p>
    <w:p w:rsidR="006C33A4" w:rsidRDefault="006C33A4" w:rsidP="00B27F1C">
      <w:pPr>
        <w:ind w:left="4161"/>
        <w:rPr>
          <w:rFonts w:ascii="Times New Roman" w:hAnsi="Times New Roman" w:cs="Times New Roman"/>
          <w:b/>
          <w:bCs/>
          <w:sz w:val="24"/>
          <w:szCs w:val="24"/>
        </w:rPr>
      </w:pPr>
    </w:p>
    <w:p w:rsidR="006C33A4" w:rsidRDefault="006C33A4" w:rsidP="00B27F1C">
      <w:pPr>
        <w:ind w:left="4161"/>
        <w:rPr>
          <w:rFonts w:ascii="Times New Roman" w:hAnsi="Times New Roman" w:cs="Times New Roman"/>
          <w:b/>
          <w:bCs/>
          <w:sz w:val="24"/>
          <w:szCs w:val="24"/>
        </w:rPr>
      </w:pPr>
    </w:p>
    <w:p w:rsidR="00B27F1C" w:rsidRPr="00B941B5" w:rsidRDefault="006C33A4" w:rsidP="00B27F1C">
      <w:pPr>
        <w:ind w:left="4161"/>
        <w:rPr>
          <w:rFonts w:ascii="Times New Roman" w:hAnsi="Times New Roman" w:cs="Times New Roman"/>
          <w:sz w:val="20"/>
          <w:szCs w:val="20"/>
        </w:rPr>
      </w:pPr>
      <w:r>
        <w:rPr>
          <w:rFonts w:ascii="Times New Roman" w:hAnsi="Times New Roman" w:cs="Times New Roman"/>
          <w:b/>
          <w:bCs/>
          <w:sz w:val="24"/>
          <w:szCs w:val="24"/>
        </w:rPr>
        <w:lastRenderedPageBreak/>
        <w:t>С</w:t>
      </w:r>
      <w:r w:rsidR="00B27F1C" w:rsidRPr="00B941B5">
        <w:rPr>
          <w:rFonts w:ascii="Times New Roman" w:hAnsi="Times New Roman" w:cs="Times New Roman"/>
          <w:b/>
          <w:bCs/>
          <w:sz w:val="24"/>
          <w:szCs w:val="24"/>
        </w:rPr>
        <w:t>ОДЕРЖАНИЕ</w:t>
      </w:r>
      <w:bookmarkStart w:id="0" w:name="_GoBack"/>
      <w:bookmarkEnd w:id="0"/>
    </w:p>
    <w:p w:rsidR="00B27F1C" w:rsidRPr="00B941B5" w:rsidRDefault="00B27F1C" w:rsidP="00970A94">
      <w:pPr>
        <w:spacing w:after="0" w:line="240" w:lineRule="auto"/>
        <w:ind w:firstLine="567"/>
        <w:rPr>
          <w:rFonts w:ascii="Times New Roman" w:hAnsi="Times New Roman" w:cs="Times New Roman"/>
          <w:sz w:val="20"/>
          <w:szCs w:val="20"/>
        </w:rPr>
      </w:pPr>
    </w:p>
    <w:p w:rsidR="00B27F1C" w:rsidRPr="00A32742" w:rsidRDefault="00B27F1C" w:rsidP="00970A94">
      <w:pPr>
        <w:spacing w:after="0" w:line="240" w:lineRule="auto"/>
        <w:ind w:firstLine="567"/>
        <w:rPr>
          <w:rFonts w:ascii="Times New Roman" w:hAnsi="Times New Roman" w:cs="Times New Roman"/>
          <w:sz w:val="24"/>
          <w:szCs w:val="24"/>
        </w:rPr>
      </w:pPr>
    </w:p>
    <w:p w:rsidR="00B27F1C" w:rsidRPr="00A32742" w:rsidRDefault="00B27F1C" w:rsidP="00970A94">
      <w:pPr>
        <w:spacing w:after="0" w:line="240" w:lineRule="auto"/>
        <w:ind w:firstLine="567"/>
        <w:rPr>
          <w:rFonts w:ascii="Times New Roman" w:hAnsi="Times New Roman" w:cs="Times New Roman"/>
          <w:b/>
          <w:bCs/>
          <w:sz w:val="24"/>
          <w:szCs w:val="24"/>
        </w:rPr>
      </w:pPr>
      <w:r w:rsidRPr="00A32742">
        <w:rPr>
          <w:rFonts w:ascii="Times New Roman" w:hAnsi="Times New Roman" w:cs="Times New Roman"/>
          <w:b/>
          <w:bCs/>
          <w:sz w:val="24"/>
          <w:szCs w:val="24"/>
          <w:lang w:val="en-US"/>
        </w:rPr>
        <w:t>I</w:t>
      </w:r>
      <w:r w:rsidRPr="00A32742">
        <w:rPr>
          <w:rFonts w:ascii="Times New Roman" w:hAnsi="Times New Roman" w:cs="Times New Roman"/>
          <w:b/>
          <w:bCs/>
          <w:sz w:val="24"/>
          <w:szCs w:val="24"/>
        </w:rPr>
        <w:t>. Целевой раздел</w:t>
      </w:r>
    </w:p>
    <w:p w:rsidR="00B27F1C" w:rsidRPr="00A32742" w:rsidRDefault="00B27F1C" w:rsidP="00970A94">
      <w:pPr>
        <w:spacing w:after="0" w:line="240" w:lineRule="auto"/>
        <w:ind w:firstLine="567"/>
        <w:rPr>
          <w:rFonts w:ascii="Times New Roman" w:hAnsi="Times New Roman" w:cs="Times New Roman"/>
          <w:b/>
          <w:bCs/>
          <w:sz w:val="24"/>
          <w:szCs w:val="24"/>
        </w:rPr>
      </w:pPr>
    </w:p>
    <w:p w:rsidR="00B27F1C" w:rsidRPr="00A32742" w:rsidRDefault="00B27F1C" w:rsidP="00970A94">
      <w:pPr>
        <w:numPr>
          <w:ilvl w:val="1"/>
          <w:numId w:val="1"/>
        </w:numPr>
        <w:spacing w:after="0" w:line="240" w:lineRule="auto"/>
        <w:ind w:left="0" w:firstLine="567"/>
        <w:rPr>
          <w:rFonts w:ascii="Times New Roman" w:hAnsi="Times New Roman" w:cs="Times New Roman"/>
          <w:sz w:val="24"/>
          <w:szCs w:val="24"/>
        </w:rPr>
      </w:pPr>
      <w:r w:rsidRPr="00A32742">
        <w:rPr>
          <w:rFonts w:ascii="Times New Roman" w:hAnsi="Times New Roman" w:cs="Times New Roman"/>
          <w:sz w:val="24"/>
          <w:szCs w:val="24"/>
        </w:rPr>
        <w:t>Пояснительная зап</w:t>
      </w:r>
      <w:r w:rsidR="002D31CC">
        <w:rPr>
          <w:rFonts w:ascii="Times New Roman" w:hAnsi="Times New Roman" w:cs="Times New Roman"/>
          <w:sz w:val="24"/>
          <w:szCs w:val="24"/>
        </w:rPr>
        <w:t>иска</w:t>
      </w:r>
    </w:p>
    <w:p w:rsidR="00B27F1C" w:rsidRPr="00A32742" w:rsidRDefault="00B27F1C" w:rsidP="00970A94">
      <w:pPr>
        <w:spacing w:after="0" w:line="240" w:lineRule="auto"/>
        <w:ind w:firstLine="567"/>
        <w:jc w:val="both"/>
        <w:rPr>
          <w:rFonts w:ascii="Times New Roman" w:hAnsi="Times New Roman" w:cs="Times New Roman"/>
          <w:sz w:val="24"/>
          <w:szCs w:val="24"/>
        </w:rPr>
      </w:pPr>
      <w:r w:rsidRPr="00A32742">
        <w:rPr>
          <w:rFonts w:ascii="Times New Roman" w:hAnsi="Times New Roman" w:cs="Times New Roman"/>
          <w:sz w:val="24"/>
          <w:szCs w:val="24"/>
        </w:rPr>
        <w:t xml:space="preserve">1.2 Ожидаемые результаты </w:t>
      </w:r>
      <w:r w:rsidR="002D31CC">
        <w:rPr>
          <w:rFonts w:ascii="Times New Roman" w:hAnsi="Times New Roman" w:cs="Times New Roman"/>
          <w:sz w:val="24"/>
          <w:szCs w:val="24"/>
        </w:rPr>
        <w:t>освоения программы</w:t>
      </w:r>
    </w:p>
    <w:p w:rsidR="00B27F1C" w:rsidRPr="00A32742" w:rsidRDefault="00B27F1C" w:rsidP="00970A94">
      <w:pPr>
        <w:spacing w:after="0" w:line="240" w:lineRule="auto"/>
        <w:ind w:firstLine="567"/>
        <w:rPr>
          <w:rFonts w:ascii="Times New Roman" w:hAnsi="Times New Roman" w:cs="Times New Roman"/>
          <w:b/>
          <w:bCs/>
          <w:sz w:val="24"/>
          <w:szCs w:val="24"/>
        </w:rPr>
      </w:pPr>
      <w:r w:rsidRPr="00A32742">
        <w:rPr>
          <w:rFonts w:ascii="Times New Roman" w:hAnsi="Times New Roman" w:cs="Times New Roman"/>
          <w:b/>
          <w:bCs/>
          <w:sz w:val="24"/>
          <w:szCs w:val="24"/>
          <w:lang w:val="en-US"/>
        </w:rPr>
        <w:t>II</w:t>
      </w:r>
      <w:r w:rsidRPr="00A32742">
        <w:rPr>
          <w:rFonts w:ascii="Times New Roman" w:hAnsi="Times New Roman" w:cs="Times New Roman"/>
          <w:b/>
          <w:bCs/>
          <w:sz w:val="24"/>
          <w:szCs w:val="24"/>
        </w:rPr>
        <w:t xml:space="preserve">. </w:t>
      </w:r>
      <w:proofErr w:type="gramStart"/>
      <w:r w:rsidRPr="00A32742">
        <w:rPr>
          <w:rFonts w:ascii="Times New Roman" w:hAnsi="Times New Roman" w:cs="Times New Roman"/>
          <w:b/>
          <w:bCs/>
          <w:sz w:val="24"/>
          <w:szCs w:val="24"/>
        </w:rPr>
        <w:t>Содержательный  раздел</w:t>
      </w:r>
      <w:proofErr w:type="gramEnd"/>
    </w:p>
    <w:p w:rsidR="00B27F1C" w:rsidRPr="00A32742" w:rsidRDefault="00B27F1C" w:rsidP="00970A94">
      <w:pPr>
        <w:spacing w:after="0" w:line="240" w:lineRule="auto"/>
        <w:ind w:firstLine="567"/>
        <w:rPr>
          <w:rFonts w:ascii="Times New Roman" w:hAnsi="Times New Roman" w:cs="Times New Roman"/>
          <w:sz w:val="24"/>
          <w:szCs w:val="24"/>
        </w:rPr>
      </w:pPr>
    </w:p>
    <w:p w:rsidR="00B27F1C" w:rsidRPr="00A32742" w:rsidRDefault="00B27F1C" w:rsidP="00970A94">
      <w:pPr>
        <w:spacing w:after="0" w:line="240" w:lineRule="auto"/>
        <w:ind w:firstLine="567"/>
        <w:jc w:val="both"/>
        <w:rPr>
          <w:rFonts w:ascii="Times New Roman" w:hAnsi="Times New Roman" w:cs="Times New Roman"/>
          <w:sz w:val="24"/>
          <w:szCs w:val="24"/>
        </w:rPr>
      </w:pPr>
      <w:r w:rsidRPr="00A32742">
        <w:rPr>
          <w:rFonts w:ascii="Times New Roman" w:hAnsi="Times New Roman" w:cs="Times New Roman"/>
          <w:sz w:val="24"/>
          <w:szCs w:val="24"/>
        </w:rPr>
        <w:t>2.1 Календарно-тематическое планирование</w:t>
      </w:r>
      <w:r w:rsidRPr="00A32742">
        <w:rPr>
          <w:rFonts w:ascii="Times New Roman" w:hAnsi="Times New Roman" w:cs="Times New Roman"/>
          <w:sz w:val="20"/>
          <w:szCs w:val="20"/>
        </w:rPr>
        <w:t xml:space="preserve"> </w:t>
      </w:r>
    </w:p>
    <w:p w:rsidR="00B27F1C" w:rsidRPr="00A32742" w:rsidRDefault="00B27F1C" w:rsidP="00970A94">
      <w:pPr>
        <w:spacing w:after="0" w:line="240" w:lineRule="auto"/>
        <w:ind w:firstLine="567"/>
        <w:jc w:val="both"/>
        <w:rPr>
          <w:rFonts w:ascii="Times New Roman" w:hAnsi="Times New Roman" w:cs="Times New Roman"/>
          <w:sz w:val="20"/>
          <w:szCs w:val="20"/>
        </w:rPr>
      </w:pPr>
      <w:r w:rsidRPr="00A32742">
        <w:rPr>
          <w:rFonts w:ascii="Times New Roman" w:hAnsi="Times New Roman" w:cs="Times New Roman"/>
          <w:sz w:val="24"/>
          <w:szCs w:val="24"/>
        </w:rPr>
        <w:t>2.2 Перспективное планирование</w:t>
      </w:r>
    </w:p>
    <w:p w:rsidR="00B27F1C" w:rsidRPr="00A32742" w:rsidRDefault="00B27F1C" w:rsidP="00970A94">
      <w:pPr>
        <w:spacing w:after="0" w:line="240" w:lineRule="auto"/>
        <w:ind w:firstLine="567"/>
        <w:rPr>
          <w:rFonts w:ascii="Times New Roman" w:hAnsi="Times New Roman" w:cs="Times New Roman"/>
          <w:sz w:val="20"/>
          <w:szCs w:val="20"/>
        </w:rPr>
      </w:pPr>
    </w:p>
    <w:p w:rsidR="00B27F1C" w:rsidRPr="00A32742" w:rsidRDefault="00B27F1C" w:rsidP="00970A94">
      <w:pPr>
        <w:spacing w:after="0" w:line="240" w:lineRule="auto"/>
        <w:ind w:firstLine="567"/>
        <w:rPr>
          <w:rFonts w:ascii="Times New Roman" w:hAnsi="Times New Roman" w:cs="Times New Roman"/>
          <w:b/>
          <w:bCs/>
          <w:sz w:val="24"/>
          <w:szCs w:val="24"/>
        </w:rPr>
      </w:pPr>
      <w:r w:rsidRPr="00A32742">
        <w:rPr>
          <w:rFonts w:ascii="Times New Roman" w:hAnsi="Times New Roman" w:cs="Times New Roman"/>
          <w:b/>
          <w:bCs/>
          <w:sz w:val="24"/>
          <w:szCs w:val="24"/>
          <w:lang w:val="en-US"/>
        </w:rPr>
        <w:t>III</w:t>
      </w:r>
      <w:r w:rsidRPr="00A32742">
        <w:rPr>
          <w:rFonts w:ascii="Times New Roman" w:hAnsi="Times New Roman" w:cs="Times New Roman"/>
          <w:b/>
          <w:bCs/>
          <w:sz w:val="24"/>
          <w:szCs w:val="24"/>
        </w:rPr>
        <w:t xml:space="preserve">. </w:t>
      </w:r>
      <w:proofErr w:type="gramStart"/>
      <w:r w:rsidRPr="00A32742">
        <w:rPr>
          <w:rFonts w:ascii="Times New Roman" w:hAnsi="Times New Roman" w:cs="Times New Roman"/>
          <w:b/>
          <w:bCs/>
          <w:sz w:val="24"/>
          <w:szCs w:val="24"/>
        </w:rPr>
        <w:t>Организационный  раздел</w:t>
      </w:r>
      <w:proofErr w:type="gramEnd"/>
    </w:p>
    <w:p w:rsidR="00B27F1C" w:rsidRPr="00A32742" w:rsidRDefault="00B27F1C" w:rsidP="00970A94">
      <w:pPr>
        <w:tabs>
          <w:tab w:val="left" w:pos="301"/>
        </w:tabs>
        <w:spacing w:after="0" w:line="240" w:lineRule="auto"/>
        <w:ind w:firstLine="567"/>
        <w:rPr>
          <w:rFonts w:ascii="Times New Roman" w:hAnsi="Times New Roman" w:cs="Times New Roman"/>
          <w:sz w:val="23"/>
          <w:szCs w:val="23"/>
        </w:rPr>
      </w:pPr>
    </w:p>
    <w:p w:rsidR="00B27F1C" w:rsidRPr="00A32742" w:rsidRDefault="00B27F1C" w:rsidP="00970A94">
      <w:pPr>
        <w:tabs>
          <w:tab w:val="left" w:pos="301"/>
        </w:tabs>
        <w:spacing w:after="0" w:line="240" w:lineRule="auto"/>
        <w:ind w:firstLine="567"/>
        <w:rPr>
          <w:rFonts w:ascii="Times New Roman" w:hAnsi="Times New Roman" w:cs="Times New Roman"/>
          <w:sz w:val="24"/>
          <w:szCs w:val="24"/>
        </w:rPr>
      </w:pPr>
      <w:r w:rsidRPr="00A32742">
        <w:rPr>
          <w:rFonts w:ascii="Times New Roman" w:hAnsi="Times New Roman" w:cs="Times New Roman"/>
          <w:sz w:val="24"/>
          <w:szCs w:val="24"/>
        </w:rPr>
        <w:t xml:space="preserve">3.1 Методическое обеспечение </w:t>
      </w:r>
      <w:r w:rsidR="002D31CC">
        <w:rPr>
          <w:rFonts w:ascii="Times New Roman" w:hAnsi="Times New Roman" w:cs="Times New Roman"/>
          <w:sz w:val="24"/>
          <w:szCs w:val="24"/>
        </w:rPr>
        <w:t>программы</w:t>
      </w:r>
    </w:p>
    <w:p w:rsidR="00B27F1C" w:rsidRPr="00A32742" w:rsidRDefault="00B27F1C" w:rsidP="00970A94">
      <w:pPr>
        <w:spacing w:after="0" w:line="240" w:lineRule="auto"/>
        <w:ind w:firstLine="567"/>
        <w:rPr>
          <w:rFonts w:ascii="Times New Roman" w:hAnsi="Times New Roman" w:cs="Times New Roman"/>
          <w:sz w:val="24"/>
          <w:szCs w:val="24"/>
          <w:lang w:eastAsia="ar-SA"/>
        </w:rPr>
      </w:pPr>
    </w:p>
    <w:p w:rsidR="00B27F1C" w:rsidRPr="00A32742" w:rsidRDefault="00B27F1C" w:rsidP="00970A94">
      <w:pPr>
        <w:spacing w:after="0" w:line="240" w:lineRule="auto"/>
        <w:ind w:firstLine="567"/>
        <w:rPr>
          <w:rFonts w:ascii="Times New Roman" w:hAnsi="Times New Roman" w:cs="Times New Roman"/>
          <w:sz w:val="24"/>
          <w:szCs w:val="24"/>
        </w:rPr>
      </w:pPr>
      <w:r w:rsidRPr="00A32742">
        <w:rPr>
          <w:rFonts w:ascii="Times New Roman" w:hAnsi="Times New Roman" w:cs="Times New Roman"/>
          <w:sz w:val="24"/>
          <w:szCs w:val="24"/>
          <w:lang w:eastAsia="ar-SA"/>
        </w:rPr>
        <w:t>3.2Материально-</w:t>
      </w:r>
      <w:r w:rsidR="002D31CC">
        <w:rPr>
          <w:rFonts w:ascii="Times New Roman" w:hAnsi="Times New Roman" w:cs="Times New Roman"/>
          <w:sz w:val="24"/>
          <w:szCs w:val="24"/>
          <w:lang w:eastAsia="ar-SA"/>
        </w:rPr>
        <w:t>техническое обеспечение</w:t>
      </w:r>
      <w:r w:rsidRPr="00A32742">
        <w:rPr>
          <w:rFonts w:ascii="Times New Roman" w:hAnsi="Times New Roman" w:cs="Times New Roman"/>
          <w:sz w:val="24"/>
          <w:szCs w:val="24"/>
          <w:lang w:eastAsia="ar-SA"/>
        </w:rPr>
        <w:t xml:space="preserve">                                                                           </w:t>
      </w:r>
    </w:p>
    <w:p w:rsidR="00B27F1C" w:rsidRPr="00A32742" w:rsidRDefault="00B27F1C" w:rsidP="00970A94">
      <w:pPr>
        <w:tabs>
          <w:tab w:val="left" w:pos="361"/>
        </w:tabs>
        <w:spacing w:after="0" w:line="240" w:lineRule="auto"/>
        <w:ind w:firstLine="567"/>
        <w:rPr>
          <w:rFonts w:ascii="Times New Roman" w:hAnsi="Times New Roman" w:cs="Times New Roman"/>
          <w:sz w:val="24"/>
          <w:szCs w:val="24"/>
        </w:rPr>
      </w:pPr>
    </w:p>
    <w:p w:rsidR="00B27F1C" w:rsidRPr="00A32742" w:rsidRDefault="00B27F1C" w:rsidP="00970A94">
      <w:pPr>
        <w:tabs>
          <w:tab w:val="left" w:pos="361"/>
        </w:tabs>
        <w:spacing w:after="0" w:line="240" w:lineRule="auto"/>
        <w:ind w:firstLine="567"/>
        <w:rPr>
          <w:rFonts w:ascii="Times New Roman" w:hAnsi="Times New Roman" w:cs="Times New Roman"/>
          <w:b/>
          <w:bCs/>
          <w:sz w:val="24"/>
          <w:szCs w:val="24"/>
        </w:rPr>
      </w:pPr>
      <w:r w:rsidRPr="00A32742">
        <w:rPr>
          <w:rFonts w:ascii="Times New Roman" w:hAnsi="Times New Roman" w:cs="Times New Roman"/>
          <w:b/>
          <w:bCs/>
          <w:sz w:val="24"/>
          <w:szCs w:val="24"/>
        </w:rPr>
        <w:t xml:space="preserve">Список используемой  </w:t>
      </w:r>
      <w:r w:rsidR="002D31CC">
        <w:rPr>
          <w:rFonts w:ascii="Times New Roman" w:hAnsi="Times New Roman" w:cs="Times New Roman"/>
          <w:b/>
          <w:bCs/>
          <w:sz w:val="24"/>
          <w:szCs w:val="24"/>
        </w:rPr>
        <w:t>литературы</w:t>
      </w:r>
    </w:p>
    <w:p w:rsidR="00B27F1C" w:rsidRPr="00A32742" w:rsidRDefault="00B27F1C" w:rsidP="00970A94">
      <w:pPr>
        <w:tabs>
          <w:tab w:val="left" w:pos="361"/>
        </w:tabs>
        <w:spacing w:after="0" w:line="240" w:lineRule="auto"/>
        <w:ind w:firstLine="567"/>
        <w:rPr>
          <w:rFonts w:ascii="Times New Roman" w:hAnsi="Times New Roman" w:cs="Times New Roman"/>
          <w:sz w:val="23"/>
          <w:szCs w:val="23"/>
        </w:rPr>
      </w:pPr>
    </w:p>
    <w:p w:rsidR="00B27F1C" w:rsidRDefault="00B27F1C"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970A94" w:rsidRDefault="00970A94" w:rsidP="00970A94">
      <w:pPr>
        <w:pStyle w:val="a3"/>
        <w:spacing w:before="0" w:after="0"/>
        <w:ind w:firstLine="567"/>
        <w:jc w:val="center"/>
        <w:rPr>
          <w:b/>
          <w:bCs/>
        </w:rPr>
      </w:pPr>
    </w:p>
    <w:p w:rsidR="00784B76" w:rsidRDefault="00784B76" w:rsidP="00970A94">
      <w:pPr>
        <w:pStyle w:val="a3"/>
        <w:spacing w:before="0" w:after="0"/>
        <w:ind w:firstLine="567"/>
        <w:jc w:val="center"/>
        <w:rPr>
          <w:b/>
          <w:bCs/>
        </w:rPr>
      </w:pPr>
    </w:p>
    <w:p w:rsidR="00B27F1C" w:rsidRDefault="00B27F1C" w:rsidP="00970A94">
      <w:pPr>
        <w:pStyle w:val="a3"/>
        <w:spacing w:before="0" w:after="0"/>
        <w:ind w:firstLine="567"/>
        <w:jc w:val="center"/>
        <w:rPr>
          <w:b/>
          <w:bCs/>
        </w:rPr>
      </w:pPr>
    </w:p>
    <w:p w:rsidR="002D31CC" w:rsidRDefault="002D31CC" w:rsidP="00970A94">
      <w:pPr>
        <w:pStyle w:val="a3"/>
        <w:spacing w:before="0" w:after="0"/>
        <w:ind w:firstLine="567"/>
        <w:jc w:val="center"/>
        <w:rPr>
          <w:b/>
          <w:bCs/>
        </w:rPr>
      </w:pPr>
    </w:p>
    <w:p w:rsidR="00B27F1C" w:rsidRPr="0022050C" w:rsidRDefault="00B27F1C" w:rsidP="00970A94">
      <w:pPr>
        <w:pStyle w:val="a3"/>
        <w:spacing w:before="0" w:after="0"/>
        <w:ind w:firstLine="567"/>
        <w:jc w:val="center"/>
        <w:rPr>
          <w:b/>
          <w:bCs/>
        </w:rPr>
      </w:pPr>
      <w:r w:rsidRPr="0022050C">
        <w:rPr>
          <w:b/>
          <w:bCs/>
          <w:lang w:val="en-US"/>
        </w:rPr>
        <w:lastRenderedPageBreak/>
        <w:t>I</w:t>
      </w:r>
      <w:r w:rsidRPr="0022050C">
        <w:rPr>
          <w:b/>
          <w:bCs/>
        </w:rPr>
        <w:t>. ЦЕЛЕВОЙ РАЗДЕЛ</w:t>
      </w:r>
    </w:p>
    <w:p w:rsidR="00B27F1C" w:rsidRPr="0022050C" w:rsidRDefault="00B27F1C" w:rsidP="00970A94">
      <w:pPr>
        <w:pStyle w:val="a3"/>
        <w:spacing w:before="0" w:after="0"/>
        <w:ind w:firstLine="567"/>
        <w:rPr>
          <w:b/>
          <w:bCs/>
        </w:rPr>
      </w:pPr>
      <w:r w:rsidRPr="0022050C">
        <w:rPr>
          <w:b/>
          <w:bCs/>
        </w:rPr>
        <w:t>1.1 Пояснительная записка.</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 xml:space="preserve">Рабочая программа дополнительного образования «Развитие познавательных способностей детей посредством игры в шахматы» составлена для детей старших групп на основе авторской программы И.Г. </w:t>
      </w:r>
      <w:proofErr w:type="spellStart"/>
      <w:r w:rsidRPr="0022050C">
        <w:rPr>
          <w:rFonts w:ascii="Times New Roman" w:hAnsi="Times New Roman" w:cs="Times New Roman"/>
          <w:sz w:val="24"/>
          <w:szCs w:val="24"/>
        </w:rPr>
        <w:t>Сухина</w:t>
      </w:r>
      <w:proofErr w:type="spellEnd"/>
      <w:r w:rsidRPr="0022050C">
        <w:rPr>
          <w:rFonts w:ascii="Times New Roman" w:hAnsi="Times New Roman" w:cs="Times New Roman"/>
          <w:sz w:val="24"/>
          <w:szCs w:val="24"/>
        </w:rPr>
        <w:t xml:space="preserve"> «Шахматы»,  </w:t>
      </w:r>
      <w:proofErr w:type="gramStart"/>
      <w:r w:rsidRPr="0022050C">
        <w:rPr>
          <w:rFonts w:ascii="Times New Roman" w:hAnsi="Times New Roman" w:cs="Times New Roman"/>
          <w:sz w:val="24"/>
          <w:szCs w:val="24"/>
        </w:rPr>
        <w:t>рекомендованную</w:t>
      </w:r>
      <w:proofErr w:type="gramEnd"/>
      <w:r w:rsidRPr="0022050C">
        <w:rPr>
          <w:rFonts w:ascii="Times New Roman" w:hAnsi="Times New Roman" w:cs="Times New Roman"/>
          <w:sz w:val="24"/>
          <w:szCs w:val="24"/>
        </w:rPr>
        <w:t xml:space="preserve"> Министерством образования Российской Федерации, разработана на основе ФГОС дошкольного образования с учетом примерной общеобразовательной программы дошкольного образования «Истоки» - 5-е изд. — М.: ТЦ Сфера, 2014</w:t>
      </w:r>
    </w:p>
    <w:p w:rsidR="00B27F1C" w:rsidRPr="0022050C" w:rsidRDefault="00B27F1C" w:rsidP="00970A94">
      <w:pPr>
        <w:spacing w:after="0" w:line="240" w:lineRule="auto"/>
        <w:ind w:firstLine="567"/>
        <w:jc w:val="both"/>
        <w:rPr>
          <w:rFonts w:ascii="Times New Roman" w:hAnsi="Times New Roman" w:cs="Times New Roman"/>
          <w:color w:val="000000"/>
          <w:sz w:val="24"/>
          <w:szCs w:val="24"/>
        </w:rPr>
      </w:pPr>
      <w:r w:rsidRPr="0022050C">
        <w:rPr>
          <w:rFonts w:ascii="Times New Roman" w:hAnsi="Times New Roman" w:cs="Times New Roman"/>
          <w:sz w:val="24"/>
          <w:szCs w:val="24"/>
        </w:rPr>
        <w:t xml:space="preserve">Реализуется в дошкольном образовательном учреждении и </w:t>
      </w:r>
      <w:proofErr w:type="gramStart"/>
      <w:r w:rsidRPr="0022050C">
        <w:rPr>
          <w:rFonts w:ascii="Times New Roman" w:hAnsi="Times New Roman" w:cs="Times New Roman"/>
          <w:sz w:val="24"/>
          <w:szCs w:val="24"/>
        </w:rPr>
        <w:t>направлена</w:t>
      </w:r>
      <w:proofErr w:type="gramEnd"/>
      <w:r w:rsidRPr="0022050C">
        <w:rPr>
          <w:rFonts w:ascii="Times New Roman" w:hAnsi="Times New Roman" w:cs="Times New Roman"/>
          <w:sz w:val="24"/>
          <w:szCs w:val="24"/>
        </w:rPr>
        <w:t xml:space="preserve"> на обеспечение целостного процесса психического, физического и умственного</w:t>
      </w:r>
      <w:r w:rsidRPr="0022050C">
        <w:rPr>
          <w:rFonts w:ascii="Times New Roman" w:hAnsi="Times New Roman" w:cs="Times New Roman"/>
          <w:color w:val="000000"/>
          <w:sz w:val="24"/>
          <w:szCs w:val="24"/>
        </w:rPr>
        <w:t xml:space="preserve"> развития личности ребенка.</w:t>
      </w:r>
      <w:r w:rsidRPr="0022050C">
        <w:rPr>
          <w:rFonts w:ascii="Times New Roman" w:hAnsi="Times New Roman" w:cs="Times New Roman"/>
          <w:sz w:val="24"/>
          <w:szCs w:val="24"/>
        </w:rPr>
        <w:t xml:space="preserve"> </w:t>
      </w:r>
      <w:r w:rsidRPr="0022050C">
        <w:rPr>
          <w:rFonts w:ascii="Times New Roman" w:hAnsi="Times New Roman" w:cs="Times New Roman"/>
          <w:color w:val="000000"/>
          <w:sz w:val="24"/>
          <w:szCs w:val="24"/>
        </w:rPr>
        <w:t>Вопрос о возможности и необходимости обучения детей дошкольного возраста игре в шахматы уже давно получил в педагогике положительное решение. Педагогические, психологические и физиологические исследования, проводившиеся в Институте дошкольного воспитания АПН России, а также за рубежом, свидетельствуют о том, что потенциальные психофизиологические возможности усвоения знаний и общего развития у детей 5 -7 лет значительно выше, чем это предполагалось до сих пор.</w:t>
      </w:r>
    </w:p>
    <w:p w:rsidR="00B27F1C" w:rsidRPr="0022050C" w:rsidRDefault="00B27F1C" w:rsidP="00970A94">
      <w:pPr>
        <w:spacing w:after="0" w:line="240" w:lineRule="auto"/>
        <w:ind w:firstLine="567"/>
        <w:jc w:val="both"/>
        <w:rPr>
          <w:rFonts w:ascii="Times New Roman" w:hAnsi="Times New Roman" w:cs="Times New Roman"/>
          <w:b/>
          <w:bCs/>
          <w:color w:val="000000"/>
          <w:sz w:val="24"/>
          <w:szCs w:val="24"/>
        </w:rPr>
      </w:pPr>
      <w:r w:rsidRPr="0022050C">
        <w:rPr>
          <w:rFonts w:ascii="Times New Roman" w:hAnsi="Times New Roman" w:cs="Times New Roman"/>
          <w:b/>
          <w:color w:val="000000"/>
          <w:sz w:val="24"/>
          <w:szCs w:val="24"/>
        </w:rPr>
        <w:t xml:space="preserve">Уровень усвоения </w:t>
      </w:r>
      <w:r w:rsidRPr="0022050C">
        <w:rPr>
          <w:rFonts w:ascii="Times New Roman" w:hAnsi="Times New Roman" w:cs="Times New Roman"/>
          <w:b/>
          <w:sz w:val="24"/>
          <w:szCs w:val="24"/>
        </w:rPr>
        <w:t>программы общекультурный.</w:t>
      </w:r>
    </w:p>
    <w:p w:rsidR="00B27F1C" w:rsidRPr="0022050C" w:rsidRDefault="00B27F1C" w:rsidP="00970A94">
      <w:pPr>
        <w:spacing w:after="0" w:line="240" w:lineRule="auto"/>
        <w:ind w:firstLine="567"/>
        <w:jc w:val="both"/>
        <w:rPr>
          <w:rFonts w:ascii="Times New Roman" w:hAnsi="Times New Roman" w:cs="Times New Roman"/>
          <w:bCs/>
          <w:sz w:val="24"/>
          <w:szCs w:val="24"/>
        </w:rPr>
      </w:pPr>
      <w:r w:rsidRPr="0022050C">
        <w:rPr>
          <w:rFonts w:ascii="Times New Roman" w:hAnsi="Times New Roman" w:cs="Times New Roman"/>
          <w:bCs/>
          <w:sz w:val="24"/>
          <w:szCs w:val="24"/>
        </w:rPr>
        <w:t>Новизна данной программы</w:t>
      </w:r>
      <w:r w:rsidRPr="0022050C">
        <w:rPr>
          <w:rFonts w:ascii="Times New Roman" w:hAnsi="Times New Roman" w:cs="Times New Roman"/>
          <w:sz w:val="24"/>
          <w:szCs w:val="24"/>
        </w:rPr>
        <w:t xml:space="preserve"> заключается в разработке и использовании на занятиях педагогом дидактического материала (карточки, шахматные этюды и задачи), активизирующих общие и индивидуальные логические особенности детей, в создании учебно-тематического плана.</w:t>
      </w:r>
    </w:p>
    <w:p w:rsidR="00B27F1C" w:rsidRPr="0022050C" w:rsidRDefault="00B27F1C" w:rsidP="00970A94">
      <w:pPr>
        <w:spacing w:after="0" w:line="240" w:lineRule="auto"/>
        <w:ind w:firstLine="567"/>
        <w:jc w:val="both"/>
        <w:rPr>
          <w:rFonts w:ascii="Times New Roman" w:hAnsi="Times New Roman" w:cs="Times New Roman"/>
          <w:color w:val="000000"/>
          <w:sz w:val="24"/>
          <w:szCs w:val="24"/>
        </w:rPr>
      </w:pPr>
      <w:r w:rsidRPr="0022050C">
        <w:rPr>
          <w:rFonts w:ascii="Times New Roman" w:hAnsi="Times New Roman" w:cs="Times New Roman"/>
          <w:b/>
          <w:bCs/>
          <w:sz w:val="24"/>
          <w:szCs w:val="24"/>
        </w:rPr>
        <w:t>Актуальность</w:t>
      </w:r>
      <w:r w:rsidRPr="0022050C">
        <w:rPr>
          <w:rFonts w:ascii="Times New Roman" w:hAnsi="Times New Roman" w:cs="Times New Roman"/>
          <w:bCs/>
          <w:sz w:val="24"/>
          <w:szCs w:val="24"/>
        </w:rPr>
        <w:t xml:space="preserve"> программы</w:t>
      </w:r>
      <w:r w:rsidRPr="0022050C">
        <w:rPr>
          <w:rFonts w:ascii="Times New Roman" w:hAnsi="Times New Roman" w:cs="Times New Roman"/>
          <w:sz w:val="24"/>
          <w:szCs w:val="24"/>
        </w:rPr>
        <w:t>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дополнительного образования, выявляя и развивая индивидуальные способности, формируя прогрессивную направленность личности, способствует общему развитию и воспитанию дошкольника.</w:t>
      </w:r>
      <w:r w:rsidRPr="0022050C">
        <w:rPr>
          <w:rFonts w:ascii="Times New Roman" w:hAnsi="Times New Roman" w:cs="Times New Roman"/>
          <w:color w:val="FF0000"/>
          <w:sz w:val="24"/>
          <w:szCs w:val="24"/>
        </w:rPr>
        <w:t xml:space="preserve"> </w:t>
      </w:r>
    </w:p>
    <w:p w:rsidR="00B27F1C" w:rsidRPr="0022050C" w:rsidRDefault="00B27F1C" w:rsidP="00970A94">
      <w:pPr>
        <w:spacing w:after="0" w:line="240" w:lineRule="auto"/>
        <w:ind w:firstLine="567"/>
        <w:jc w:val="both"/>
        <w:rPr>
          <w:rFonts w:ascii="Times New Roman" w:hAnsi="Times New Roman" w:cs="Times New Roman"/>
          <w:color w:val="000000"/>
          <w:sz w:val="24"/>
          <w:szCs w:val="24"/>
        </w:rPr>
      </w:pPr>
      <w:r w:rsidRPr="0022050C">
        <w:rPr>
          <w:rFonts w:ascii="Times New Roman" w:hAnsi="Times New Roman" w:cs="Times New Roman"/>
          <w:color w:val="000000"/>
          <w:sz w:val="24"/>
          <w:szCs w:val="24"/>
        </w:rPr>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Цепкая память и удивительная любознательность малышей позволяют увлечь их игрой в деревянные (или пластмассовые) фигурки. Шахматная игра дарит ребенку радость творчества и обогащает его ду</w:t>
      </w:r>
      <w:r w:rsidRPr="0022050C">
        <w:rPr>
          <w:rFonts w:ascii="Times New Roman" w:hAnsi="Times New Roman" w:cs="Times New Roman"/>
          <w:color w:val="000000"/>
          <w:sz w:val="24"/>
          <w:szCs w:val="24"/>
        </w:rPr>
        <w:softHyphen/>
        <w:t>ховный мир.</w:t>
      </w:r>
    </w:p>
    <w:p w:rsidR="00B27F1C" w:rsidRPr="0022050C" w:rsidRDefault="00B27F1C" w:rsidP="00970A94">
      <w:pPr>
        <w:spacing w:after="0" w:line="240" w:lineRule="auto"/>
        <w:ind w:firstLine="567"/>
        <w:jc w:val="both"/>
        <w:rPr>
          <w:rFonts w:ascii="Times New Roman" w:hAnsi="Times New Roman" w:cs="Times New Roman"/>
          <w:color w:val="000000"/>
          <w:sz w:val="24"/>
          <w:szCs w:val="24"/>
        </w:rPr>
      </w:pPr>
      <w:r w:rsidRPr="0022050C">
        <w:rPr>
          <w:rFonts w:ascii="Times New Roman" w:hAnsi="Times New Roman" w:cs="Times New Roman"/>
          <w:color w:val="000000"/>
          <w:sz w:val="24"/>
          <w:szCs w:val="24"/>
        </w:rPr>
        <w:t>Экспериментально подтверждено, что дети, вовлеченные в волшебный мир шахмат, лучше успевают в школе, особенно по точным наукам. Экспериментальные исследования совпадают с выводами практиков: шахматная игра может занять определенное место в педагогическом процес</w:t>
      </w:r>
      <w:r w:rsidRPr="0022050C">
        <w:rPr>
          <w:rFonts w:ascii="Times New Roman" w:hAnsi="Times New Roman" w:cs="Times New Roman"/>
          <w:color w:val="000000"/>
          <w:sz w:val="24"/>
          <w:szCs w:val="24"/>
        </w:rPr>
        <w:softHyphen/>
        <w:t>се детского сада, ибо знакомство с шахматами в столь раннем возрасте спо</w:t>
      </w:r>
      <w:r w:rsidRPr="0022050C">
        <w:rPr>
          <w:rFonts w:ascii="Times New Roman" w:hAnsi="Times New Roman" w:cs="Times New Roman"/>
          <w:color w:val="000000"/>
          <w:sz w:val="24"/>
          <w:szCs w:val="24"/>
        </w:rPr>
        <w:softHyphen/>
        <w:t>собствует развитию у детей воображения, логического мышления, укрепляет их память, учит сравнивать и предвидеть результат, планировать свою деятельность. Дети, проявляя живой интерес к игре, учатся быть внимательными, познают дух соперничества и соревнования. Перейдя от взрослых к детям, эта удивительная игра стала сред</w:t>
      </w:r>
      <w:r w:rsidRPr="0022050C">
        <w:rPr>
          <w:rFonts w:ascii="Times New Roman" w:hAnsi="Times New Roman" w:cs="Times New Roman"/>
          <w:color w:val="000000"/>
          <w:sz w:val="24"/>
          <w:szCs w:val="24"/>
        </w:rPr>
        <w:softHyphen/>
        <w:t>ством воспитания и обучения, причем ненавязчивого, интересного, увлека</w:t>
      </w:r>
      <w:r w:rsidRPr="0022050C">
        <w:rPr>
          <w:rFonts w:ascii="Times New Roman" w:hAnsi="Times New Roman" w:cs="Times New Roman"/>
          <w:color w:val="000000"/>
          <w:sz w:val="24"/>
          <w:szCs w:val="24"/>
        </w:rPr>
        <w:softHyphen/>
        <w:t>тельного.</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Развитое логическое мышление не только помогает ребёнку ориентироваться и уверенно себя чувствовать в окружающем его современном мире, но и способствует его общему умственному развитию.</w:t>
      </w:r>
    </w:p>
    <w:p w:rsidR="00B27F1C" w:rsidRPr="0022050C" w:rsidRDefault="00B27F1C" w:rsidP="00970A94">
      <w:pPr>
        <w:spacing w:after="0" w:line="240" w:lineRule="auto"/>
        <w:ind w:firstLine="567"/>
        <w:jc w:val="both"/>
        <w:rPr>
          <w:rFonts w:ascii="Times New Roman" w:hAnsi="Times New Roman" w:cs="Times New Roman"/>
          <w:bCs/>
          <w:color w:val="272727"/>
          <w:sz w:val="24"/>
          <w:szCs w:val="24"/>
        </w:rPr>
      </w:pPr>
      <w:r w:rsidRPr="0022050C">
        <w:rPr>
          <w:rFonts w:ascii="Times New Roman" w:hAnsi="Times New Roman" w:cs="Times New Roman"/>
          <w:sz w:val="24"/>
          <w:szCs w:val="24"/>
        </w:rPr>
        <w:t xml:space="preserve">Начальный курс по обучению игре в шахматы максимально прост и доступен. </w:t>
      </w:r>
      <w:proofErr w:type="gramStart"/>
      <w:r w:rsidRPr="0022050C">
        <w:rPr>
          <w:rFonts w:ascii="Times New Roman" w:hAnsi="Times New Roman" w:cs="Times New Roman"/>
          <w:sz w:val="24"/>
          <w:szCs w:val="24"/>
        </w:rPr>
        <w:t>Важное значение</w:t>
      </w:r>
      <w:proofErr w:type="gramEnd"/>
      <w:r w:rsidRPr="0022050C">
        <w:rPr>
          <w:rFonts w:ascii="Times New Roman" w:hAnsi="Times New Roman" w:cs="Times New Roman"/>
          <w:sz w:val="24"/>
          <w:szCs w:val="24"/>
        </w:rPr>
        <w:t xml:space="preserve">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w:t>
      </w:r>
      <w:r w:rsidRPr="0022050C">
        <w:rPr>
          <w:rFonts w:ascii="Times New Roman" w:hAnsi="Times New Roman" w:cs="Times New Roman"/>
          <w:sz w:val="24"/>
          <w:szCs w:val="24"/>
        </w:rPr>
        <w:lastRenderedPageBreak/>
        <w:t>«волшебных» свойствах и загадочных особенностях доски, об элементарных правилах игры и некоторых ее прин</w:t>
      </w:r>
      <w:r w:rsidRPr="0022050C">
        <w:rPr>
          <w:rFonts w:ascii="Times New Roman" w:hAnsi="Times New Roman" w:cs="Times New Roman"/>
          <w:sz w:val="24"/>
          <w:szCs w:val="24"/>
        </w:rPr>
        <w:softHyphen/>
        <w:t>ципах, знакомит дошкольников со своеобразным миром шахмат, при</w:t>
      </w:r>
      <w:r w:rsidRPr="0022050C">
        <w:rPr>
          <w:rFonts w:ascii="Times New Roman" w:hAnsi="Times New Roman" w:cs="Times New Roman"/>
          <w:sz w:val="24"/>
          <w:szCs w:val="24"/>
        </w:rPr>
        <w:softHyphen/>
        <w:t>вивает им любовь к древней и мудрой игре.  В программе широко используются шахматные сказки, ребусы, загадки шарады, занимательные задачи и викторины, которые будут интересны дошкольникам.</w:t>
      </w:r>
      <w:r w:rsidRPr="0022050C">
        <w:rPr>
          <w:rFonts w:ascii="Times New Roman" w:hAnsi="Times New Roman" w:cs="Times New Roman"/>
          <w:bCs/>
          <w:color w:val="272727"/>
          <w:sz w:val="24"/>
          <w:szCs w:val="24"/>
        </w:rPr>
        <w:t xml:space="preserve"> </w:t>
      </w:r>
    </w:p>
    <w:p w:rsidR="00B27F1C" w:rsidRPr="0022050C" w:rsidRDefault="00B27F1C" w:rsidP="00970A94">
      <w:pPr>
        <w:pStyle w:val="Style13"/>
        <w:spacing w:line="240" w:lineRule="auto"/>
        <w:ind w:firstLine="567"/>
      </w:pPr>
      <w:r w:rsidRPr="0022050C">
        <w:rPr>
          <w:b/>
          <w:bCs/>
        </w:rPr>
        <w:t>Педагогическая целесообразность</w:t>
      </w:r>
      <w:r w:rsidRPr="0022050C">
        <w:rPr>
          <w:b/>
        </w:rPr>
        <w:t> </w:t>
      </w:r>
      <w:r w:rsidRPr="0022050C">
        <w:t xml:space="preserve">внедрения данной программы </w:t>
      </w:r>
      <w:proofErr w:type="gramStart"/>
      <w:r w:rsidRPr="0022050C">
        <w:t>заключается</w:t>
      </w:r>
      <w:proofErr w:type="gramEnd"/>
      <w:r w:rsidRPr="0022050C">
        <w:t xml:space="preserve">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b/>
          <w:bCs/>
          <w:sz w:val="24"/>
          <w:szCs w:val="24"/>
        </w:rPr>
        <w:t>Цель программы</w:t>
      </w:r>
      <w:r w:rsidRPr="0022050C">
        <w:rPr>
          <w:rFonts w:ascii="Times New Roman" w:hAnsi="Times New Roman" w:cs="Times New Roman"/>
          <w:b/>
          <w:sz w:val="24"/>
          <w:szCs w:val="24"/>
        </w:rPr>
        <w:t>:</w:t>
      </w:r>
      <w:r w:rsidRPr="0022050C">
        <w:rPr>
          <w:rFonts w:ascii="Times New Roman" w:hAnsi="Times New Roman" w:cs="Times New Roman"/>
          <w:sz w:val="24"/>
          <w:szCs w:val="24"/>
        </w:rPr>
        <w:t> обучение</w:t>
      </w:r>
      <w:r w:rsidRPr="0022050C">
        <w:rPr>
          <w:rFonts w:ascii="Times New Roman" w:hAnsi="Times New Roman" w:cs="Times New Roman"/>
          <w:color w:val="000000"/>
          <w:sz w:val="24"/>
          <w:szCs w:val="24"/>
        </w:rPr>
        <w:t xml:space="preserve"> дошкольников принципам шахматной игры, воспитание у них интереса и любви к игре шахматы.</w:t>
      </w:r>
    </w:p>
    <w:p w:rsidR="00B27F1C" w:rsidRPr="0022050C" w:rsidRDefault="00B27F1C" w:rsidP="00970A94">
      <w:pPr>
        <w:pStyle w:val="Style13"/>
        <w:spacing w:line="240" w:lineRule="auto"/>
        <w:ind w:firstLine="567"/>
        <w:rPr>
          <w:bCs/>
        </w:rPr>
      </w:pPr>
      <w:r w:rsidRPr="0022050C">
        <w:t xml:space="preserve">Достигается указанная цель через решение следующих </w:t>
      </w:r>
      <w:r w:rsidRPr="0022050C">
        <w:rPr>
          <w:bCs/>
        </w:rPr>
        <w:t>задач:</w:t>
      </w:r>
    </w:p>
    <w:p w:rsidR="00B27F1C" w:rsidRPr="0022050C" w:rsidRDefault="00B27F1C" w:rsidP="00970A94">
      <w:pPr>
        <w:spacing w:after="0" w:line="240" w:lineRule="auto"/>
        <w:ind w:firstLine="567"/>
        <w:jc w:val="both"/>
        <w:rPr>
          <w:rFonts w:ascii="Times New Roman" w:hAnsi="Times New Roman" w:cs="Times New Roman"/>
          <w:b/>
          <w:i/>
          <w:iCs/>
          <w:sz w:val="24"/>
          <w:szCs w:val="24"/>
        </w:rPr>
      </w:pPr>
      <w:r w:rsidRPr="0022050C">
        <w:rPr>
          <w:rFonts w:ascii="Times New Roman" w:hAnsi="Times New Roman" w:cs="Times New Roman"/>
          <w:b/>
          <w:i/>
          <w:iCs/>
          <w:sz w:val="24"/>
          <w:szCs w:val="24"/>
        </w:rPr>
        <w:t xml:space="preserve">Обучающие: </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sz w:val="24"/>
          <w:szCs w:val="24"/>
        </w:rPr>
        <w:t>формировать устойчивый интерес малышей к игре в шахматы;</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sz w:val="24"/>
          <w:szCs w:val="24"/>
        </w:rPr>
        <w:t>способствовать освоению знаний в области теории и практики шахматной игры;</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sz w:val="24"/>
          <w:szCs w:val="24"/>
        </w:rPr>
        <w:t>обучить правилам игры шахматы;</w:t>
      </w:r>
    </w:p>
    <w:p w:rsidR="00B27F1C" w:rsidRPr="0022050C" w:rsidRDefault="00B27F1C" w:rsidP="00970A94">
      <w:pPr>
        <w:spacing w:after="0" w:line="240" w:lineRule="auto"/>
        <w:ind w:firstLine="567"/>
        <w:jc w:val="both"/>
        <w:rPr>
          <w:rFonts w:ascii="Times New Roman" w:hAnsi="Times New Roman" w:cs="Times New Roman"/>
          <w:b/>
          <w:i/>
          <w:iCs/>
          <w:sz w:val="24"/>
          <w:szCs w:val="24"/>
        </w:rPr>
      </w:pPr>
      <w:r w:rsidRPr="0022050C">
        <w:rPr>
          <w:rFonts w:ascii="Times New Roman" w:hAnsi="Times New Roman" w:cs="Times New Roman"/>
          <w:b/>
          <w:i/>
          <w:iCs/>
          <w:sz w:val="24"/>
          <w:szCs w:val="24"/>
        </w:rPr>
        <w:t>Развивающие:</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sz w:val="24"/>
          <w:szCs w:val="24"/>
        </w:rPr>
        <w:t>развивать все сферы мышления, память, внимание, наблюдательность, воображение;</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sz w:val="24"/>
          <w:szCs w:val="24"/>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B27F1C" w:rsidRPr="0022050C" w:rsidRDefault="00B27F1C" w:rsidP="00970A94">
      <w:pPr>
        <w:spacing w:after="0" w:line="240" w:lineRule="auto"/>
        <w:ind w:firstLine="567"/>
        <w:jc w:val="both"/>
        <w:rPr>
          <w:rFonts w:ascii="Times New Roman" w:hAnsi="Times New Roman" w:cs="Times New Roman"/>
          <w:b/>
          <w:i/>
          <w:iCs/>
          <w:sz w:val="24"/>
          <w:szCs w:val="24"/>
        </w:rPr>
      </w:pPr>
      <w:r w:rsidRPr="0022050C">
        <w:rPr>
          <w:rFonts w:ascii="Times New Roman" w:hAnsi="Times New Roman" w:cs="Times New Roman"/>
          <w:b/>
          <w:i/>
          <w:iCs/>
          <w:sz w:val="24"/>
          <w:szCs w:val="24"/>
        </w:rPr>
        <w:t>Воспитательные:</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sz w:val="24"/>
          <w:szCs w:val="24"/>
        </w:rPr>
        <w:t xml:space="preserve">воспитывать интерес к шахматной игре, целеустремленность, волю, организованность, уверенность в своих силах, самостоятельность в принятии решений. </w:t>
      </w:r>
    </w:p>
    <w:p w:rsidR="00B27F1C" w:rsidRPr="0022050C" w:rsidRDefault="00B27F1C" w:rsidP="00970A94">
      <w:pPr>
        <w:spacing w:after="0" w:line="240" w:lineRule="auto"/>
        <w:ind w:firstLine="567"/>
        <w:jc w:val="both"/>
        <w:rPr>
          <w:rFonts w:ascii="Times New Roman" w:hAnsi="Times New Roman" w:cs="Times New Roman"/>
          <w:i/>
          <w:iCs/>
          <w:sz w:val="24"/>
          <w:szCs w:val="24"/>
        </w:rPr>
      </w:pPr>
      <w:r w:rsidRPr="0022050C">
        <w:rPr>
          <w:rFonts w:ascii="Times New Roman" w:hAnsi="Times New Roman" w:cs="Times New Roman"/>
          <w:bCs/>
          <w:sz w:val="24"/>
          <w:szCs w:val="24"/>
        </w:rPr>
        <w:t>Особенность программы</w:t>
      </w:r>
      <w:r w:rsidRPr="0022050C">
        <w:rPr>
          <w:rFonts w:ascii="Times New Roman" w:hAnsi="Times New Roman" w:cs="Times New Roman"/>
          <w:sz w:val="24"/>
          <w:szCs w:val="24"/>
        </w:rPr>
        <w:t xml:space="preserve"> в том, что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педагогом.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B27F1C" w:rsidRPr="0022050C" w:rsidRDefault="00B27F1C" w:rsidP="00970A94">
      <w:pPr>
        <w:spacing w:after="0" w:line="240" w:lineRule="auto"/>
        <w:ind w:firstLine="567"/>
        <w:jc w:val="both"/>
        <w:rPr>
          <w:rFonts w:ascii="Times New Roman" w:hAnsi="Times New Roman" w:cs="Times New Roman"/>
          <w:b/>
          <w:i/>
          <w:iCs/>
          <w:sz w:val="24"/>
          <w:szCs w:val="24"/>
        </w:rPr>
      </w:pPr>
      <w:r w:rsidRPr="0022050C">
        <w:rPr>
          <w:rFonts w:ascii="Times New Roman" w:hAnsi="Times New Roman" w:cs="Times New Roman"/>
          <w:b/>
          <w:sz w:val="24"/>
          <w:szCs w:val="24"/>
        </w:rPr>
        <w:t>Основой организации работы с детьми в данной программе является система</w:t>
      </w:r>
      <w:r w:rsidRPr="0022050C">
        <w:rPr>
          <w:rFonts w:ascii="Times New Roman" w:hAnsi="Times New Roman" w:cs="Times New Roman"/>
          <w:b/>
          <w:bCs/>
          <w:sz w:val="24"/>
          <w:szCs w:val="24"/>
        </w:rPr>
        <w:t> дидактических принципов:</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t xml:space="preserve"> Принцип развивающей деятельности</w:t>
      </w:r>
      <w:r w:rsidRPr="0022050C">
        <w:rPr>
          <w:rFonts w:ascii="Times New Roman" w:hAnsi="Times New Roman" w:cs="Times New Roman"/>
          <w:sz w:val="24"/>
          <w:szCs w:val="24"/>
        </w:rPr>
        <w:t xml:space="preserve">: игра не ради игры, а с целью развития личности каждого участника и всего коллектива в целом. </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t xml:space="preserve"> Принцип активной включенности</w:t>
      </w:r>
      <w:r w:rsidRPr="0022050C">
        <w:rPr>
          <w:rFonts w:ascii="Times New Roman" w:hAnsi="Times New Roman" w:cs="Times New Roman"/>
          <w:sz w:val="24"/>
          <w:szCs w:val="24"/>
        </w:rPr>
        <w:t xml:space="preserve"> каждого ребенка в игровое действие, а не пассивное        созерцание со стороны</w:t>
      </w:r>
      <w:r w:rsidRPr="0022050C">
        <w:rPr>
          <w:rFonts w:ascii="Times New Roman" w:hAnsi="Times New Roman" w:cs="Times New Roman"/>
          <w:i/>
          <w:iCs/>
          <w:sz w:val="24"/>
          <w:szCs w:val="24"/>
        </w:rPr>
        <w:t>.</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t>Принцип доступности</w:t>
      </w:r>
      <w:r w:rsidRPr="0022050C">
        <w:rPr>
          <w:rFonts w:ascii="Times New Roman" w:hAnsi="Times New Roman" w:cs="Times New Roman"/>
          <w:sz w:val="24"/>
          <w:szCs w:val="24"/>
        </w:rPr>
        <w:t xml:space="preserve">, </w:t>
      </w:r>
      <w:r w:rsidRPr="0022050C">
        <w:rPr>
          <w:rFonts w:ascii="Times New Roman" w:hAnsi="Times New Roman" w:cs="Times New Roman"/>
          <w:i/>
          <w:iCs/>
          <w:sz w:val="24"/>
          <w:szCs w:val="24"/>
        </w:rPr>
        <w:t>последовательности и системности</w:t>
      </w:r>
      <w:r w:rsidRPr="0022050C">
        <w:rPr>
          <w:rFonts w:ascii="Times New Roman" w:hAnsi="Times New Roman" w:cs="Times New Roman"/>
          <w:sz w:val="24"/>
          <w:szCs w:val="24"/>
        </w:rPr>
        <w:t xml:space="preserve"> изложения программного материала. </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t xml:space="preserve"> Принцип психологической комфортности - </w:t>
      </w:r>
      <w:r w:rsidRPr="0022050C">
        <w:rPr>
          <w:rFonts w:ascii="Times New Roman" w:hAnsi="Times New Roman" w:cs="Times New Roman"/>
          <w:sz w:val="24"/>
          <w:szCs w:val="24"/>
        </w:rPr>
        <w:t xml:space="preserve">создание образовательной среды, обеспечивающей снятие всех </w:t>
      </w:r>
      <w:proofErr w:type="spellStart"/>
      <w:r w:rsidRPr="0022050C">
        <w:rPr>
          <w:rFonts w:ascii="Times New Roman" w:hAnsi="Times New Roman" w:cs="Times New Roman"/>
          <w:sz w:val="24"/>
          <w:szCs w:val="24"/>
        </w:rPr>
        <w:t>стрессообразующих</w:t>
      </w:r>
      <w:proofErr w:type="spellEnd"/>
      <w:r w:rsidRPr="0022050C">
        <w:rPr>
          <w:rFonts w:ascii="Times New Roman" w:hAnsi="Times New Roman" w:cs="Times New Roman"/>
          <w:sz w:val="24"/>
          <w:szCs w:val="24"/>
        </w:rPr>
        <w:t xml:space="preserve"> факторов учебного процесса.</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lastRenderedPageBreak/>
        <w:t>Принцип минимакса</w:t>
      </w:r>
      <w:r w:rsidRPr="0022050C">
        <w:rPr>
          <w:rFonts w:ascii="Times New Roman" w:hAnsi="Times New Roman" w:cs="Times New Roman"/>
          <w:bCs/>
          <w:i/>
          <w:iCs/>
          <w:sz w:val="24"/>
          <w:szCs w:val="24"/>
        </w:rPr>
        <w:t xml:space="preserve"> - </w:t>
      </w:r>
      <w:r w:rsidRPr="0022050C">
        <w:rPr>
          <w:rFonts w:ascii="Times New Roman" w:hAnsi="Times New Roman" w:cs="Times New Roman"/>
          <w:sz w:val="24"/>
          <w:szCs w:val="24"/>
        </w:rPr>
        <w:t xml:space="preserve">обеспечивается возможность продвижения каждого ребенка своим темпом; </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t>Принцип целостного представления о мире</w:t>
      </w:r>
      <w:r w:rsidRPr="0022050C">
        <w:rPr>
          <w:rFonts w:ascii="Times New Roman" w:hAnsi="Times New Roman" w:cs="Times New Roman"/>
          <w:sz w:val="24"/>
          <w:szCs w:val="24"/>
        </w:rPr>
        <w:t xml:space="preserve"> - при введении нового знания раскрывается его взаимосвязь с предметами и явлениями окружающего мира</w:t>
      </w:r>
      <w:r w:rsidRPr="0022050C">
        <w:rPr>
          <w:rFonts w:ascii="Times New Roman" w:hAnsi="Times New Roman" w:cs="Times New Roman"/>
          <w:i/>
          <w:iCs/>
          <w:sz w:val="24"/>
          <w:szCs w:val="24"/>
        </w:rPr>
        <w:t>;</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t xml:space="preserve">Принцип вариативности - </w:t>
      </w:r>
      <w:r w:rsidRPr="0022050C">
        <w:rPr>
          <w:rFonts w:ascii="Times New Roman" w:hAnsi="Times New Roman" w:cs="Times New Roman"/>
          <w:sz w:val="24"/>
          <w:szCs w:val="24"/>
        </w:rPr>
        <w:t>у детей формируется умение осуществлять собственный выбор и им систематически предоставляется возможность выбора;</w:t>
      </w:r>
    </w:p>
    <w:p w:rsidR="00B27F1C" w:rsidRPr="0022050C" w:rsidRDefault="00B27F1C" w:rsidP="00970A94">
      <w:pPr>
        <w:numPr>
          <w:ilvl w:val="0"/>
          <w:numId w:val="2"/>
        </w:numPr>
        <w:spacing w:after="0" w:line="240" w:lineRule="auto"/>
        <w:ind w:left="0" w:firstLine="567"/>
        <w:jc w:val="both"/>
        <w:rPr>
          <w:rFonts w:ascii="Times New Roman" w:hAnsi="Times New Roman" w:cs="Times New Roman"/>
          <w:i/>
          <w:iCs/>
          <w:sz w:val="24"/>
          <w:szCs w:val="24"/>
        </w:rPr>
      </w:pPr>
      <w:r w:rsidRPr="0022050C">
        <w:rPr>
          <w:rFonts w:ascii="Times New Roman" w:hAnsi="Times New Roman" w:cs="Times New Roman"/>
          <w:i/>
          <w:iCs/>
          <w:sz w:val="24"/>
          <w:szCs w:val="24"/>
        </w:rPr>
        <w:t>Принцип творчества</w:t>
      </w:r>
      <w:r w:rsidRPr="0022050C">
        <w:rPr>
          <w:rFonts w:ascii="Times New Roman" w:hAnsi="Times New Roman" w:cs="Times New Roman"/>
          <w:sz w:val="24"/>
          <w:szCs w:val="24"/>
        </w:rPr>
        <w:t xml:space="preserve"> - процесс обучения сориентирован на приобретение детьми собственного опыта творческой деятельности.</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Каждый из перечисленных принципов направлен на достижение результата обучения, овладение дошкольниками основами шахматной игры.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B27F1C" w:rsidRPr="0022050C" w:rsidRDefault="00B27F1C" w:rsidP="00970A94">
      <w:pPr>
        <w:spacing w:after="0" w:line="240" w:lineRule="auto"/>
        <w:ind w:firstLine="567"/>
        <w:jc w:val="both"/>
        <w:rPr>
          <w:rFonts w:ascii="Times New Roman" w:hAnsi="Times New Roman" w:cs="Times New Roman"/>
          <w:b/>
          <w:sz w:val="24"/>
          <w:szCs w:val="24"/>
        </w:rPr>
      </w:pPr>
      <w:r w:rsidRPr="0022050C">
        <w:rPr>
          <w:rFonts w:ascii="Times New Roman" w:hAnsi="Times New Roman" w:cs="Times New Roman"/>
          <w:b/>
          <w:bCs/>
          <w:sz w:val="24"/>
          <w:szCs w:val="24"/>
        </w:rPr>
        <w:t>Условия реализации программы:</w:t>
      </w:r>
    </w:p>
    <w:p w:rsidR="00B27F1C" w:rsidRPr="0022050C" w:rsidRDefault="00B27F1C" w:rsidP="00970A94">
      <w:pPr>
        <w:spacing w:after="0" w:line="240" w:lineRule="auto"/>
        <w:ind w:firstLine="567"/>
        <w:jc w:val="both"/>
        <w:rPr>
          <w:rFonts w:ascii="Times New Roman" w:hAnsi="Times New Roman" w:cs="Times New Roman"/>
          <w:b/>
          <w:sz w:val="24"/>
          <w:szCs w:val="24"/>
        </w:rPr>
      </w:pPr>
      <w:r w:rsidRPr="0022050C">
        <w:rPr>
          <w:rFonts w:ascii="Times New Roman" w:hAnsi="Times New Roman" w:cs="Times New Roman"/>
          <w:b/>
          <w:sz w:val="24"/>
          <w:szCs w:val="24"/>
        </w:rPr>
        <w:t>Данная программа рассчитана на детей в возрасте 5-7 лет.</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 К занятиям допускаются дети, не имеющие медицинских противопоказаний. Участниками программы являются дети старшего и подготовительного к школе  дошкольного возраста 5-7 лет, посещающие детский сад.</w:t>
      </w:r>
      <w:r w:rsidRPr="0022050C">
        <w:rPr>
          <w:rFonts w:ascii="Times New Roman" w:hAnsi="Times New Roman" w:cs="Times New Roman"/>
          <w:color w:val="000000"/>
          <w:sz w:val="24"/>
          <w:szCs w:val="24"/>
        </w:rPr>
        <w:t xml:space="preserve"> </w:t>
      </w:r>
      <w:r w:rsidRPr="0022050C">
        <w:rPr>
          <w:rFonts w:ascii="Times New Roman" w:hAnsi="Times New Roman" w:cs="Times New Roman"/>
          <w:sz w:val="24"/>
          <w:szCs w:val="24"/>
        </w:rPr>
        <w:t xml:space="preserve">Состав постоянный, набор </w:t>
      </w:r>
      <w:proofErr w:type="gramStart"/>
      <w:r w:rsidRPr="0022050C">
        <w:rPr>
          <w:rFonts w:ascii="Times New Roman" w:hAnsi="Times New Roman" w:cs="Times New Roman"/>
          <w:sz w:val="24"/>
          <w:szCs w:val="24"/>
        </w:rPr>
        <w:t>обучающихся</w:t>
      </w:r>
      <w:proofErr w:type="gramEnd"/>
      <w:r w:rsidRPr="0022050C">
        <w:rPr>
          <w:rFonts w:ascii="Times New Roman" w:hAnsi="Times New Roman" w:cs="Times New Roman"/>
          <w:sz w:val="24"/>
          <w:szCs w:val="24"/>
        </w:rPr>
        <w:t xml:space="preserve"> свободный.</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Наполняемость групп — 8 человек.</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 xml:space="preserve">Срок реализации программы </w:t>
      </w:r>
      <w:r w:rsidR="00970A94">
        <w:rPr>
          <w:rFonts w:ascii="Times New Roman" w:hAnsi="Times New Roman" w:cs="Times New Roman"/>
          <w:sz w:val="24"/>
          <w:szCs w:val="24"/>
        </w:rPr>
        <w:t>1</w:t>
      </w:r>
      <w:r w:rsidRPr="0022050C">
        <w:rPr>
          <w:rFonts w:ascii="Times New Roman" w:hAnsi="Times New Roman" w:cs="Times New Roman"/>
          <w:sz w:val="24"/>
          <w:szCs w:val="24"/>
        </w:rPr>
        <w:t xml:space="preserve"> год</w:t>
      </w:r>
    </w:p>
    <w:p w:rsidR="00B27F1C" w:rsidRPr="0022050C" w:rsidRDefault="00B27F1C" w:rsidP="00970A94">
      <w:pPr>
        <w:spacing w:after="0" w:line="240" w:lineRule="auto"/>
        <w:ind w:firstLine="567"/>
        <w:jc w:val="both"/>
        <w:rPr>
          <w:rFonts w:ascii="Times New Roman" w:hAnsi="Times New Roman" w:cs="Times New Roman"/>
          <w:bCs/>
          <w:sz w:val="24"/>
          <w:szCs w:val="24"/>
        </w:rPr>
      </w:pPr>
      <w:proofErr w:type="gramStart"/>
      <w:r w:rsidRPr="0022050C">
        <w:rPr>
          <w:rFonts w:ascii="Times New Roman" w:hAnsi="Times New Roman" w:cs="Times New Roman"/>
          <w:bCs/>
          <w:sz w:val="24"/>
          <w:szCs w:val="24"/>
        </w:rPr>
        <w:t>Режим занятий </w:t>
      </w:r>
      <w:r w:rsidRPr="0022050C">
        <w:rPr>
          <w:rFonts w:ascii="Times New Roman" w:hAnsi="Times New Roman" w:cs="Times New Roman"/>
          <w:sz w:val="24"/>
          <w:szCs w:val="24"/>
        </w:rPr>
        <w:t>обусловлен нормативно-правовой базой дошкольного образовательного учреждения, ориентирован на обучение детей старшего  и  подготовительной к школе  дошкольного возраста.</w:t>
      </w:r>
      <w:proofErr w:type="gramEnd"/>
      <w:r w:rsidRPr="0022050C">
        <w:rPr>
          <w:rFonts w:ascii="Times New Roman" w:hAnsi="Times New Roman" w:cs="Times New Roman"/>
          <w:sz w:val="24"/>
          <w:szCs w:val="24"/>
        </w:rPr>
        <w:t xml:space="preserve"> </w:t>
      </w:r>
      <w:r w:rsidRPr="0022050C">
        <w:rPr>
          <w:rFonts w:ascii="Times New Roman" w:hAnsi="Times New Roman" w:cs="Times New Roman"/>
          <w:color w:val="000000"/>
          <w:sz w:val="24"/>
          <w:szCs w:val="24"/>
        </w:rPr>
        <w:t>Занятия проводятся во второй половине дня 15.20 ч.</w:t>
      </w:r>
    </w:p>
    <w:p w:rsidR="00B27F1C" w:rsidRPr="0022050C" w:rsidRDefault="00B27F1C" w:rsidP="00970A94">
      <w:pPr>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sz w:val="24"/>
          <w:szCs w:val="24"/>
        </w:rPr>
        <w:t xml:space="preserve"> год обучения: 36 часа, 1 раза в неделю по 25 минут</w:t>
      </w:r>
    </w:p>
    <w:p w:rsidR="00B27F1C" w:rsidRPr="0022050C" w:rsidRDefault="00B27F1C" w:rsidP="00970A94">
      <w:pPr>
        <w:spacing w:after="0" w:line="240" w:lineRule="auto"/>
        <w:ind w:firstLine="567"/>
        <w:jc w:val="both"/>
        <w:rPr>
          <w:rFonts w:ascii="Times New Roman" w:hAnsi="Times New Roman" w:cs="Times New Roman"/>
          <w:color w:val="000000"/>
          <w:sz w:val="24"/>
          <w:szCs w:val="24"/>
        </w:rPr>
      </w:pPr>
      <w:r w:rsidRPr="0022050C">
        <w:rPr>
          <w:rFonts w:ascii="Times New Roman" w:hAnsi="Times New Roman" w:cs="Times New Roman"/>
          <w:bCs/>
          <w:color w:val="000000"/>
          <w:sz w:val="24"/>
          <w:szCs w:val="24"/>
        </w:rPr>
        <w:t xml:space="preserve">Формы </w:t>
      </w:r>
      <w:r w:rsidRPr="0022050C">
        <w:rPr>
          <w:rFonts w:ascii="Times New Roman" w:hAnsi="Times New Roman" w:cs="Times New Roman"/>
          <w:color w:val="000000"/>
          <w:sz w:val="24"/>
          <w:szCs w:val="24"/>
        </w:rPr>
        <w:t>организации детей: групповая, работа в парах, индивидуальная, индивидуально-групповая (при подготовке детей к соревнованиям).</w:t>
      </w:r>
    </w:p>
    <w:p w:rsidR="00B27F1C" w:rsidRPr="0022050C" w:rsidRDefault="00B27F1C" w:rsidP="00970A94">
      <w:pPr>
        <w:spacing w:after="0" w:line="240" w:lineRule="auto"/>
        <w:ind w:firstLine="567"/>
        <w:jc w:val="both"/>
        <w:rPr>
          <w:rFonts w:ascii="Times New Roman" w:hAnsi="Times New Roman" w:cs="Times New Roman"/>
          <w:color w:val="000000"/>
          <w:sz w:val="24"/>
          <w:szCs w:val="24"/>
        </w:rPr>
      </w:pPr>
      <w:proofErr w:type="gramStart"/>
      <w:r w:rsidRPr="0022050C">
        <w:rPr>
          <w:rFonts w:ascii="Times New Roman" w:hAnsi="Times New Roman" w:cs="Times New Roman"/>
          <w:bCs/>
          <w:color w:val="000000"/>
          <w:sz w:val="24"/>
          <w:szCs w:val="24"/>
        </w:rPr>
        <w:t xml:space="preserve">Формы и виды занятий: </w:t>
      </w:r>
      <w:r w:rsidRPr="0022050C">
        <w:rPr>
          <w:rFonts w:ascii="Times New Roman" w:hAnsi="Times New Roman" w:cs="Times New Roman"/>
          <w:color w:val="000000"/>
          <w:sz w:val="24"/>
          <w:szCs w:val="24"/>
        </w:rPr>
        <w:t>беседа, игра, решение шахматных задач, комбинаций и этюдов, дидактические игры и задания, игровые упражнения, теоретические занятия, шахматные игры, шахматные дидактические игры, турнир, соревнование, праздник.</w:t>
      </w:r>
      <w:r w:rsidRPr="0022050C">
        <w:rPr>
          <w:rFonts w:ascii="Times New Roman" w:hAnsi="Times New Roman" w:cs="Times New Roman"/>
          <w:sz w:val="24"/>
          <w:szCs w:val="24"/>
        </w:rPr>
        <w:t xml:space="preserve"> </w:t>
      </w:r>
      <w:proofErr w:type="gramEnd"/>
    </w:p>
    <w:p w:rsidR="00B27F1C" w:rsidRPr="0022050C" w:rsidRDefault="00B27F1C" w:rsidP="00970A94">
      <w:pPr>
        <w:spacing w:after="0" w:line="240" w:lineRule="auto"/>
        <w:ind w:firstLine="567"/>
        <w:jc w:val="both"/>
        <w:rPr>
          <w:rFonts w:ascii="Times New Roman" w:hAnsi="Times New Roman" w:cs="Times New Roman"/>
          <w:b/>
          <w:bCs/>
          <w:sz w:val="24"/>
          <w:szCs w:val="24"/>
        </w:rPr>
      </w:pPr>
      <w:r w:rsidRPr="0022050C">
        <w:rPr>
          <w:rFonts w:ascii="Times New Roman" w:hAnsi="Times New Roman" w:cs="Times New Roman"/>
          <w:b/>
          <w:bCs/>
          <w:sz w:val="24"/>
          <w:szCs w:val="24"/>
        </w:rPr>
        <w:t>1.2 Ожидаемые результаты освоения программы.</w:t>
      </w:r>
    </w:p>
    <w:p w:rsidR="00B27F1C" w:rsidRPr="0022050C" w:rsidRDefault="00B27F1C" w:rsidP="00970A94">
      <w:pPr>
        <w:shd w:val="clear" w:color="auto" w:fill="FFFFFF"/>
        <w:spacing w:after="0" w:line="240" w:lineRule="auto"/>
        <w:ind w:firstLine="567"/>
        <w:jc w:val="both"/>
        <w:rPr>
          <w:rFonts w:ascii="Times New Roman" w:hAnsi="Times New Roman" w:cs="Times New Roman"/>
          <w:b/>
          <w:bCs/>
          <w:sz w:val="24"/>
          <w:szCs w:val="24"/>
        </w:rPr>
      </w:pPr>
      <w:r w:rsidRPr="0022050C">
        <w:rPr>
          <w:rFonts w:ascii="Times New Roman" w:hAnsi="Times New Roman" w:cs="Times New Roman"/>
          <w:b/>
          <w:bCs/>
          <w:i/>
          <w:iCs/>
          <w:sz w:val="24"/>
          <w:szCs w:val="24"/>
        </w:rPr>
        <w:t>К концу учебного года обучения должен знать</w:t>
      </w:r>
      <w:r w:rsidRPr="0022050C">
        <w:rPr>
          <w:rFonts w:ascii="Times New Roman" w:hAnsi="Times New Roman" w:cs="Times New Roman"/>
          <w:b/>
          <w:bCs/>
          <w:sz w:val="24"/>
          <w:szCs w:val="24"/>
        </w:rPr>
        <w:t>:</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историю возникновения шахматной игры;</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правила и цель игры;</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proofErr w:type="gramStart"/>
      <w:r w:rsidRPr="0022050C">
        <w:rPr>
          <w:rFonts w:ascii="Times New Roman" w:hAnsi="Times New Roman" w:cs="Times New Roman"/>
          <w:sz w:val="24"/>
          <w:szCs w:val="24"/>
        </w:rPr>
        <w:t>основные шахматные термины: белое и черное поле, горизонталь, вертикаль, диагональ, центр, партнеры, начальное положение, белые, черные, ход, взятие, стоять под боем,</w:t>
      </w:r>
      <w:proofErr w:type="gramEnd"/>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названия шахматных фигур: ладья, слон, ферзь, конь, пешка, король;</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правила хода и взятия каждой фигуры.</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ценность фигур.</w:t>
      </w:r>
    </w:p>
    <w:p w:rsidR="00B27F1C" w:rsidRPr="0022050C" w:rsidRDefault="00B27F1C" w:rsidP="00970A94">
      <w:pPr>
        <w:shd w:val="clear" w:color="auto" w:fill="FFFFFF"/>
        <w:spacing w:after="0" w:line="240" w:lineRule="auto"/>
        <w:ind w:firstLine="567"/>
        <w:jc w:val="both"/>
        <w:rPr>
          <w:rFonts w:ascii="Times New Roman" w:hAnsi="Times New Roman" w:cs="Times New Roman"/>
          <w:bCs/>
          <w:i/>
          <w:iCs/>
          <w:sz w:val="24"/>
          <w:szCs w:val="24"/>
        </w:rPr>
      </w:pPr>
      <w:r w:rsidRPr="0022050C">
        <w:rPr>
          <w:rFonts w:ascii="Times New Roman" w:hAnsi="Times New Roman" w:cs="Times New Roman"/>
          <w:bCs/>
          <w:i/>
          <w:iCs/>
          <w:sz w:val="24"/>
          <w:szCs w:val="24"/>
        </w:rPr>
        <w:t>Должен уметь:</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ориентироваться на шахматной доске;</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различать горизонталь, вертикаль, диагональ;</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правильно помещать шахматную доску между партнерами;</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расставлять фигуры перед игрой;</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играть каждой фигурой в отдельности и совокупности со всеми фигурами;</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рокировать;</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объявлять шах;</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ставить мат;</w:t>
      </w:r>
    </w:p>
    <w:p w:rsidR="00B27F1C" w:rsidRPr="0022050C" w:rsidRDefault="00B27F1C" w:rsidP="00970A94">
      <w:pPr>
        <w:numPr>
          <w:ilvl w:val="0"/>
          <w:numId w:val="3"/>
        </w:numPr>
        <w:shd w:val="clear" w:color="auto" w:fill="FFFFFF"/>
        <w:spacing w:after="0" w:line="240" w:lineRule="auto"/>
        <w:ind w:left="0" w:firstLine="567"/>
        <w:jc w:val="both"/>
        <w:rPr>
          <w:rFonts w:ascii="Times New Roman" w:hAnsi="Times New Roman" w:cs="Times New Roman"/>
          <w:sz w:val="24"/>
          <w:szCs w:val="24"/>
        </w:rPr>
      </w:pPr>
      <w:r w:rsidRPr="0022050C">
        <w:rPr>
          <w:rFonts w:ascii="Times New Roman" w:hAnsi="Times New Roman" w:cs="Times New Roman"/>
          <w:sz w:val="24"/>
          <w:szCs w:val="24"/>
        </w:rPr>
        <w:t>решать элементарные задачи.</w:t>
      </w:r>
    </w:p>
    <w:p w:rsidR="00B27F1C" w:rsidRPr="0022050C" w:rsidRDefault="00B27F1C" w:rsidP="00970A94">
      <w:pPr>
        <w:shd w:val="clear" w:color="auto" w:fill="FFFFFF"/>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color w:val="000000"/>
          <w:sz w:val="24"/>
          <w:szCs w:val="24"/>
          <w:shd w:val="clear" w:color="auto" w:fill="FFFFFF"/>
        </w:rPr>
        <w:lastRenderedPageBreak/>
        <w:t>Итогом реализации дополнительной образовательной программы являются организация тренировочных турниров, эстафет, викторин, соревнований.</w:t>
      </w:r>
    </w:p>
    <w:p w:rsidR="00B27F1C" w:rsidRPr="0022050C" w:rsidRDefault="00B27F1C" w:rsidP="00970A94">
      <w:pPr>
        <w:shd w:val="clear" w:color="auto" w:fill="FFFFFF"/>
        <w:spacing w:after="0" w:line="240" w:lineRule="auto"/>
        <w:ind w:firstLine="567"/>
        <w:jc w:val="both"/>
        <w:textAlignment w:val="baseline"/>
        <w:rPr>
          <w:rFonts w:ascii="Times New Roman" w:hAnsi="Times New Roman" w:cs="Times New Roman"/>
          <w:i/>
          <w:iCs/>
          <w:color w:val="000000"/>
          <w:sz w:val="24"/>
          <w:szCs w:val="24"/>
        </w:rPr>
      </w:pPr>
      <w:r w:rsidRPr="0022050C">
        <w:rPr>
          <w:rFonts w:ascii="Times New Roman" w:hAnsi="Times New Roman" w:cs="Times New Roman"/>
          <w:bCs/>
          <w:i/>
          <w:iCs/>
          <w:color w:val="000000"/>
          <w:sz w:val="24"/>
          <w:szCs w:val="24"/>
          <w:bdr w:val="none" w:sz="0" w:space="0" w:color="auto" w:frame="1"/>
        </w:rPr>
        <w:t>Критерии уровней развития детей</w:t>
      </w:r>
    </w:p>
    <w:p w:rsidR="00B27F1C" w:rsidRPr="0022050C" w:rsidRDefault="00B27F1C" w:rsidP="00970A94">
      <w:pPr>
        <w:shd w:val="clear" w:color="auto" w:fill="FFFFFF"/>
        <w:spacing w:after="0" w:line="240" w:lineRule="auto"/>
        <w:ind w:firstLine="567"/>
        <w:jc w:val="both"/>
        <w:textAlignment w:val="baseline"/>
        <w:rPr>
          <w:rFonts w:ascii="Times New Roman" w:hAnsi="Times New Roman" w:cs="Times New Roman"/>
          <w:i/>
          <w:iCs/>
          <w:color w:val="000000"/>
          <w:sz w:val="24"/>
          <w:szCs w:val="24"/>
        </w:rPr>
      </w:pPr>
      <w:proofErr w:type="gramStart"/>
      <w:r w:rsidRPr="0022050C">
        <w:rPr>
          <w:rFonts w:ascii="Times New Roman" w:hAnsi="Times New Roman" w:cs="Times New Roman"/>
          <w:bCs/>
          <w:sz w:val="24"/>
          <w:szCs w:val="24"/>
        </w:rPr>
        <w:t>Высокий</w:t>
      </w:r>
      <w:proofErr w:type="gramEnd"/>
      <w:r w:rsidRPr="0022050C">
        <w:rPr>
          <w:rFonts w:ascii="Times New Roman" w:hAnsi="Times New Roman" w:cs="Times New Roman"/>
          <w:sz w:val="24"/>
          <w:szCs w:val="24"/>
        </w:rPr>
        <w:t xml:space="preserve"> (2 балла): Ребенок имеет представление о «шахматном королевстве</w:t>
      </w:r>
      <w:proofErr w:type="gramStart"/>
      <w:r w:rsidRPr="0022050C">
        <w:rPr>
          <w:rFonts w:ascii="Times New Roman" w:hAnsi="Times New Roman" w:cs="Times New Roman"/>
          <w:sz w:val="24"/>
          <w:szCs w:val="24"/>
        </w:rPr>
        <w:t xml:space="preserve">»., </w:t>
      </w:r>
      <w:proofErr w:type="gramEnd"/>
      <w:r w:rsidRPr="0022050C">
        <w:rPr>
          <w:rFonts w:ascii="Times New Roman" w:hAnsi="Times New Roman" w:cs="Times New Roman"/>
          <w:sz w:val="24"/>
          <w:szCs w:val="24"/>
        </w:rPr>
        <w:t xml:space="preserve">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w:t>
      </w:r>
    </w:p>
    <w:p w:rsidR="00B27F1C" w:rsidRPr="0022050C" w:rsidRDefault="00B27F1C" w:rsidP="00970A94">
      <w:pPr>
        <w:shd w:val="clear" w:color="auto" w:fill="FFFFFF"/>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bCs/>
          <w:sz w:val="24"/>
          <w:szCs w:val="24"/>
        </w:rPr>
        <w:t xml:space="preserve">Средний </w:t>
      </w:r>
      <w:r w:rsidRPr="0022050C">
        <w:rPr>
          <w:rFonts w:ascii="Times New Roman" w:hAnsi="Times New Roman" w:cs="Times New Roman"/>
          <w:sz w:val="24"/>
          <w:szCs w:val="24"/>
        </w:rPr>
        <w:t>(1 балл): Ребенок имеет представление о «шахматном королевстве</w:t>
      </w:r>
      <w:proofErr w:type="gramStart"/>
      <w:r w:rsidRPr="0022050C">
        <w:rPr>
          <w:rFonts w:ascii="Times New Roman" w:hAnsi="Times New Roman" w:cs="Times New Roman"/>
          <w:sz w:val="24"/>
          <w:szCs w:val="24"/>
        </w:rPr>
        <w:t xml:space="preserve">»., </w:t>
      </w:r>
      <w:proofErr w:type="gramEnd"/>
      <w:r w:rsidRPr="0022050C">
        <w:rPr>
          <w:rFonts w:ascii="Times New Roman" w:hAnsi="Times New Roman" w:cs="Times New Roman"/>
          <w:sz w:val="24"/>
          <w:szCs w:val="24"/>
        </w:rPr>
        <w:t>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 «больше», «меньше».</w:t>
      </w:r>
    </w:p>
    <w:p w:rsidR="00B27F1C" w:rsidRPr="00784B76" w:rsidRDefault="00B27F1C" w:rsidP="00970A94">
      <w:pPr>
        <w:shd w:val="clear" w:color="auto" w:fill="FFFFFF"/>
        <w:spacing w:after="0" w:line="240" w:lineRule="auto"/>
        <w:ind w:firstLine="567"/>
        <w:jc w:val="both"/>
        <w:rPr>
          <w:rFonts w:ascii="Times New Roman" w:hAnsi="Times New Roman" w:cs="Times New Roman"/>
          <w:sz w:val="24"/>
          <w:szCs w:val="24"/>
        </w:rPr>
      </w:pPr>
      <w:r w:rsidRPr="0022050C">
        <w:rPr>
          <w:rFonts w:ascii="Times New Roman" w:hAnsi="Times New Roman" w:cs="Times New Roman"/>
          <w:bCs/>
          <w:sz w:val="24"/>
          <w:szCs w:val="24"/>
        </w:rPr>
        <w:t xml:space="preserve">Низкий </w:t>
      </w:r>
      <w:r w:rsidRPr="0022050C">
        <w:rPr>
          <w:rFonts w:ascii="Times New Roman" w:hAnsi="Times New Roman" w:cs="Times New Roman"/>
          <w:sz w:val="24"/>
          <w:szCs w:val="24"/>
        </w:rPr>
        <w:t>(0 баллов):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B27F1C" w:rsidRDefault="00B27F1C" w:rsidP="00970A94">
      <w:pPr>
        <w:shd w:val="clear" w:color="auto" w:fill="FFFFFF"/>
        <w:spacing w:after="0" w:line="240" w:lineRule="auto"/>
        <w:ind w:firstLine="567"/>
        <w:jc w:val="both"/>
        <w:rPr>
          <w:rFonts w:ascii="Times New Roman" w:hAnsi="Times New Roman" w:cs="Times New Roman"/>
          <w:color w:val="000000"/>
          <w:spacing w:val="3"/>
          <w:sz w:val="24"/>
          <w:szCs w:val="24"/>
        </w:rPr>
      </w:pPr>
      <w:r w:rsidRPr="0022050C">
        <w:rPr>
          <w:rFonts w:ascii="Times New Roman" w:hAnsi="Times New Roman" w:cs="Times New Roman"/>
          <w:bCs/>
          <w:spacing w:val="3"/>
          <w:sz w:val="24"/>
          <w:szCs w:val="24"/>
        </w:rPr>
        <w:t>Педагогический мониторинг</w:t>
      </w:r>
      <w:r w:rsidRPr="0022050C">
        <w:rPr>
          <w:rFonts w:ascii="Times New Roman" w:hAnsi="Times New Roman" w:cs="Times New Roman"/>
          <w:spacing w:val="3"/>
          <w:sz w:val="24"/>
          <w:szCs w:val="24"/>
        </w:rPr>
        <w:t xml:space="preserve"> знаний и умений</w:t>
      </w:r>
      <w:r w:rsidRPr="0022050C">
        <w:rPr>
          <w:rFonts w:ascii="Times New Roman" w:hAnsi="Times New Roman" w:cs="Times New Roman"/>
          <w:color w:val="000000"/>
          <w:spacing w:val="3"/>
          <w:sz w:val="24"/>
          <w:szCs w:val="24"/>
        </w:rPr>
        <w:t xml:space="preserve"> детей проводится 2 раза в год (</w:t>
      </w:r>
      <w:r w:rsidRPr="0022050C">
        <w:rPr>
          <w:rFonts w:ascii="Times New Roman" w:hAnsi="Times New Roman" w:cs="Times New Roman"/>
          <w:b/>
          <w:color w:val="000000"/>
          <w:spacing w:val="3"/>
          <w:sz w:val="24"/>
          <w:szCs w:val="24"/>
        </w:rPr>
        <w:t>вводный</w:t>
      </w:r>
      <w:r w:rsidRPr="0022050C">
        <w:rPr>
          <w:rFonts w:ascii="Times New Roman" w:hAnsi="Times New Roman" w:cs="Times New Roman"/>
          <w:color w:val="000000"/>
          <w:spacing w:val="3"/>
          <w:sz w:val="24"/>
          <w:szCs w:val="24"/>
        </w:rPr>
        <w:t xml:space="preserve">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970A94" w:rsidRPr="0022050C" w:rsidRDefault="00970A94" w:rsidP="00970A94">
      <w:pPr>
        <w:shd w:val="clear" w:color="auto" w:fill="FFFFFF"/>
        <w:spacing w:after="0" w:line="240" w:lineRule="auto"/>
        <w:ind w:firstLine="567"/>
        <w:jc w:val="both"/>
        <w:rPr>
          <w:rFonts w:ascii="Times New Roman" w:hAnsi="Times New Roman" w:cs="Times New Roman"/>
          <w:color w:val="000000"/>
          <w:spacing w:val="3"/>
          <w:sz w:val="24"/>
          <w:szCs w:val="24"/>
        </w:rPr>
      </w:pPr>
    </w:p>
    <w:p w:rsidR="00B27F1C" w:rsidRPr="00E417A2" w:rsidRDefault="00B27F1C" w:rsidP="00F669DF">
      <w:pPr>
        <w:spacing w:after="0" w:line="240" w:lineRule="auto"/>
        <w:ind w:firstLine="567"/>
        <w:rPr>
          <w:rFonts w:ascii="Times New Roman" w:hAnsi="Times New Roman" w:cs="Times New Roman"/>
          <w:b/>
          <w:bCs/>
          <w:sz w:val="24"/>
          <w:szCs w:val="24"/>
        </w:rPr>
      </w:pPr>
      <w:r w:rsidRPr="00E417A2">
        <w:rPr>
          <w:rFonts w:ascii="Times New Roman" w:hAnsi="Times New Roman" w:cs="Times New Roman"/>
          <w:b/>
          <w:bCs/>
          <w:spacing w:val="3"/>
          <w:sz w:val="24"/>
          <w:szCs w:val="24"/>
          <w:lang w:val="en-US"/>
        </w:rPr>
        <w:t>II</w:t>
      </w:r>
      <w:r w:rsidRPr="00E417A2">
        <w:rPr>
          <w:rFonts w:ascii="Times New Roman" w:hAnsi="Times New Roman" w:cs="Times New Roman"/>
          <w:b/>
          <w:bCs/>
          <w:spacing w:val="3"/>
          <w:sz w:val="24"/>
          <w:szCs w:val="24"/>
        </w:rPr>
        <w:t>.СОДЕРЖАТЕЛЬНЫЙ РАЗДЕЛ</w:t>
      </w:r>
    </w:p>
    <w:p w:rsidR="00B27F1C" w:rsidRPr="00E417A2" w:rsidRDefault="00B27F1C" w:rsidP="00F669DF">
      <w:pPr>
        <w:spacing w:after="0" w:line="240" w:lineRule="auto"/>
        <w:ind w:firstLine="567"/>
        <w:rPr>
          <w:rFonts w:ascii="Times New Roman" w:hAnsi="Times New Roman" w:cs="Times New Roman"/>
          <w:b/>
          <w:bCs/>
          <w:sz w:val="24"/>
          <w:szCs w:val="24"/>
        </w:rPr>
      </w:pPr>
      <w:r w:rsidRPr="00E417A2">
        <w:rPr>
          <w:rFonts w:ascii="Times New Roman" w:hAnsi="Times New Roman" w:cs="Times New Roman"/>
          <w:b/>
          <w:bCs/>
          <w:sz w:val="24"/>
          <w:szCs w:val="24"/>
        </w:rPr>
        <w:t xml:space="preserve">                       Содержание программы</w:t>
      </w:r>
    </w:p>
    <w:p w:rsidR="00B27F1C" w:rsidRPr="00E417A2" w:rsidRDefault="00B27F1C" w:rsidP="00F669DF">
      <w:pPr>
        <w:spacing w:after="0" w:line="240" w:lineRule="auto"/>
        <w:ind w:firstLine="567"/>
        <w:rPr>
          <w:rFonts w:ascii="Times New Roman" w:hAnsi="Times New Roman" w:cs="Times New Roman"/>
          <w:sz w:val="24"/>
          <w:szCs w:val="24"/>
        </w:rPr>
      </w:pPr>
      <w:r w:rsidRPr="00E417A2">
        <w:rPr>
          <w:rFonts w:ascii="Times New Roman" w:hAnsi="Times New Roman" w:cs="Times New Roman"/>
          <w:b/>
          <w:bCs/>
          <w:sz w:val="24"/>
          <w:szCs w:val="24"/>
        </w:rPr>
        <w:t xml:space="preserve">Основные направления </w:t>
      </w:r>
      <w:r w:rsidRPr="00E417A2">
        <w:rPr>
          <w:rFonts w:ascii="Times New Roman" w:hAnsi="Times New Roman" w:cs="Times New Roman"/>
          <w:sz w:val="24"/>
          <w:szCs w:val="24"/>
        </w:rPr>
        <w:t>и содержание деятельности с детьми по обучению игре в шахматы»</w:t>
      </w:r>
    </w:p>
    <w:p w:rsidR="00B27F1C" w:rsidRPr="00E417A2" w:rsidRDefault="00B27F1C" w:rsidP="00F669DF">
      <w:pPr>
        <w:spacing w:after="0" w:line="240" w:lineRule="auto"/>
        <w:ind w:firstLine="567"/>
        <w:rPr>
          <w:rFonts w:ascii="Times New Roman" w:hAnsi="Times New Roman" w:cs="Times New Roman"/>
          <w:sz w:val="24"/>
          <w:szCs w:val="24"/>
        </w:rPr>
      </w:pPr>
    </w:p>
    <w:p w:rsidR="00B27F1C" w:rsidRPr="00F669DF" w:rsidRDefault="00B27F1C" w:rsidP="00F669DF">
      <w:pPr>
        <w:numPr>
          <w:ilvl w:val="0"/>
          <w:numId w:val="4"/>
        </w:numPr>
        <w:tabs>
          <w:tab w:val="left" w:pos="828"/>
        </w:tabs>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Развитие высших психических функций внимания, способности действовать в уме, логического мышления, целостности восприятия.</w:t>
      </w:r>
    </w:p>
    <w:p w:rsidR="00B27F1C" w:rsidRPr="00F669DF" w:rsidRDefault="00B27F1C" w:rsidP="00F669DF">
      <w:pPr>
        <w:numPr>
          <w:ilvl w:val="0"/>
          <w:numId w:val="4"/>
        </w:numPr>
        <w:tabs>
          <w:tab w:val="left" w:pos="820"/>
        </w:tabs>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Развитие умения ориентироваться на плоскости</w:t>
      </w:r>
    </w:p>
    <w:p w:rsidR="00B27F1C" w:rsidRPr="00E417A2" w:rsidRDefault="00B27F1C" w:rsidP="00F669DF">
      <w:pPr>
        <w:numPr>
          <w:ilvl w:val="0"/>
          <w:numId w:val="4"/>
        </w:numPr>
        <w:tabs>
          <w:tab w:val="left" w:pos="828"/>
        </w:tabs>
        <w:spacing w:after="0" w:line="240" w:lineRule="auto"/>
        <w:ind w:firstLine="567"/>
        <w:rPr>
          <w:rFonts w:ascii="Times New Roman" w:hAnsi="Times New Roman" w:cs="Times New Roman"/>
          <w:sz w:val="24"/>
          <w:szCs w:val="24"/>
        </w:rPr>
      </w:pPr>
      <w:proofErr w:type="gramStart"/>
      <w:r w:rsidRPr="00E417A2">
        <w:rPr>
          <w:rFonts w:ascii="Times New Roman" w:hAnsi="Times New Roman" w:cs="Times New Roman"/>
          <w:sz w:val="24"/>
          <w:szCs w:val="24"/>
        </w:rPr>
        <w:t>Обучение дошкольника доступным ему видам моделирования и формирование на этой основе начальных математических представлений (число, величина, геометрическая фигура и т.</w:t>
      </w:r>
      <w:proofErr w:type="gramEnd"/>
    </w:p>
    <w:p w:rsidR="00B27F1C" w:rsidRPr="00E417A2" w:rsidRDefault="00B27F1C" w:rsidP="00F669DF">
      <w:pPr>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д.).</w:t>
      </w:r>
    </w:p>
    <w:p w:rsidR="00B27F1C" w:rsidRPr="00E417A2" w:rsidRDefault="00B27F1C" w:rsidP="00F669DF">
      <w:pPr>
        <w:tabs>
          <w:tab w:val="left" w:pos="800"/>
          <w:tab w:val="left" w:pos="2560"/>
          <w:tab w:val="left" w:pos="3540"/>
          <w:tab w:val="left" w:pos="5740"/>
          <w:tab w:val="left" w:pos="7120"/>
          <w:tab w:val="left" w:pos="7720"/>
          <w:tab w:val="left" w:pos="8940"/>
          <w:tab w:val="left" w:pos="9320"/>
        </w:tabs>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w:t>
      </w:r>
      <w:r w:rsidRPr="00E417A2">
        <w:rPr>
          <w:rFonts w:ascii="Times New Roman" w:hAnsi="Times New Roman" w:cs="Times New Roman"/>
          <w:sz w:val="24"/>
          <w:szCs w:val="24"/>
        </w:rPr>
        <w:tab/>
        <w:t>Формирование</w:t>
      </w:r>
      <w:r w:rsidRPr="00E417A2">
        <w:rPr>
          <w:rFonts w:ascii="Times New Roman" w:hAnsi="Times New Roman" w:cs="Times New Roman"/>
          <w:sz w:val="24"/>
          <w:szCs w:val="24"/>
        </w:rPr>
        <w:tab/>
        <w:t>умения</w:t>
      </w:r>
      <w:r w:rsidRPr="00E417A2">
        <w:rPr>
          <w:rFonts w:ascii="Times New Roman" w:hAnsi="Times New Roman" w:cs="Times New Roman"/>
          <w:sz w:val="24"/>
          <w:szCs w:val="24"/>
        </w:rPr>
        <w:tab/>
        <w:t>классифицировать,</w:t>
      </w:r>
      <w:r w:rsidRPr="00E417A2">
        <w:rPr>
          <w:rFonts w:ascii="Times New Roman" w:hAnsi="Times New Roman" w:cs="Times New Roman"/>
          <w:sz w:val="24"/>
          <w:szCs w:val="24"/>
        </w:rPr>
        <w:tab/>
        <w:t>сравнивать</w:t>
      </w:r>
      <w:r w:rsidRPr="00E417A2">
        <w:rPr>
          <w:rFonts w:ascii="Times New Roman" w:hAnsi="Times New Roman" w:cs="Times New Roman"/>
          <w:sz w:val="24"/>
          <w:szCs w:val="24"/>
        </w:rPr>
        <w:tab/>
        <w:t>и</w:t>
      </w:r>
      <w:r w:rsidRPr="00E417A2">
        <w:rPr>
          <w:rFonts w:ascii="Times New Roman" w:hAnsi="Times New Roman" w:cs="Times New Roman"/>
          <w:sz w:val="24"/>
          <w:szCs w:val="24"/>
        </w:rPr>
        <w:tab/>
        <w:t>обобщать</w:t>
      </w:r>
      <w:r w:rsidRPr="00E417A2">
        <w:rPr>
          <w:rFonts w:ascii="Times New Roman" w:hAnsi="Times New Roman" w:cs="Times New Roman"/>
          <w:sz w:val="24"/>
          <w:szCs w:val="24"/>
        </w:rPr>
        <w:tab/>
        <w:t>и</w:t>
      </w:r>
      <w:r w:rsidRPr="00E417A2">
        <w:rPr>
          <w:rFonts w:ascii="Times New Roman" w:hAnsi="Times New Roman" w:cs="Times New Roman"/>
          <w:sz w:val="24"/>
          <w:szCs w:val="24"/>
        </w:rPr>
        <w:tab/>
        <w:t>развивать</w:t>
      </w:r>
    </w:p>
    <w:p w:rsidR="00B27F1C" w:rsidRPr="00E417A2" w:rsidRDefault="00B27F1C" w:rsidP="00F669DF">
      <w:pPr>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пространственное мышление.</w:t>
      </w:r>
    </w:p>
    <w:p w:rsidR="00B27F1C" w:rsidRPr="00E417A2" w:rsidRDefault="00B27F1C" w:rsidP="00F669DF">
      <w:pPr>
        <w:numPr>
          <w:ilvl w:val="0"/>
          <w:numId w:val="5"/>
        </w:numPr>
        <w:tabs>
          <w:tab w:val="left" w:pos="820"/>
        </w:tabs>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 xml:space="preserve">Формирование пространственных  представлений: </w:t>
      </w:r>
      <w:proofErr w:type="gramStart"/>
      <w:r w:rsidRPr="00E417A2">
        <w:rPr>
          <w:rFonts w:ascii="Times New Roman" w:hAnsi="Times New Roman" w:cs="Times New Roman"/>
          <w:i/>
          <w:iCs/>
          <w:sz w:val="24"/>
          <w:szCs w:val="24"/>
        </w:rPr>
        <w:t>между</w:t>
      </w:r>
      <w:proofErr w:type="gramEnd"/>
      <w:r w:rsidRPr="00E417A2">
        <w:rPr>
          <w:rFonts w:ascii="Times New Roman" w:hAnsi="Times New Roman" w:cs="Times New Roman"/>
          <w:i/>
          <w:iCs/>
          <w:sz w:val="24"/>
          <w:szCs w:val="24"/>
        </w:rPr>
        <w:t>,</w:t>
      </w:r>
      <w:r w:rsidRPr="00E417A2">
        <w:rPr>
          <w:rFonts w:ascii="Times New Roman" w:hAnsi="Times New Roman" w:cs="Times New Roman"/>
          <w:sz w:val="24"/>
          <w:szCs w:val="24"/>
        </w:rPr>
        <w:t xml:space="preserve"> </w:t>
      </w:r>
      <w:r w:rsidRPr="00E417A2">
        <w:rPr>
          <w:rFonts w:ascii="Times New Roman" w:hAnsi="Times New Roman" w:cs="Times New Roman"/>
          <w:i/>
          <w:iCs/>
          <w:sz w:val="24"/>
          <w:szCs w:val="24"/>
        </w:rPr>
        <w:t>за,</w:t>
      </w:r>
      <w:r w:rsidRPr="00E417A2">
        <w:rPr>
          <w:rFonts w:ascii="Times New Roman" w:hAnsi="Times New Roman" w:cs="Times New Roman"/>
          <w:sz w:val="24"/>
          <w:szCs w:val="24"/>
        </w:rPr>
        <w:t xml:space="preserve"> </w:t>
      </w:r>
      <w:r w:rsidRPr="00E417A2">
        <w:rPr>
          <w:rFonts w:ascii="Times New Roman" w:hAnsi="Times New Roman" w:cs="Times New Roman"/>
          <w:i/>
          <w:iCs/>
          <w:sz w:val="24"/>
          <w:szCs w:val="24"/>
        </w:rPr>
        <w:t>перед,</w:t>
      </w:r>
      <w:r w:rsidRPr="00E417A2">
        <w:rPr>
          <w:rFonts w:ascii="Times New Roman" w:hAnsi="Times New Roman" w:cs="Times New Roman"/>
          <w:sz w:val="24"/>
          <w:szCs w:val="24"/>
        </w:rPr>
        <w:t xml:space="preserve"> </w:t>
      </w:r>
      <w:r w:rsidRPr="00E417A2">
        <w:rPr>
          <w:rFonts w:ascii="Times New Roman" w:hAnsi="Times New Roman" w:cs="Times New Roman"/>
          <w:i/>
          <w:iCs/>
          <w:sz w:val="24"/>
          <w:szCs w:val="24"/>
        </w:rPr>
        <w:t>посередине,</w:t>
      </w:r>
      <w:r w:rsidRPr="00E417A2">
        <w:rPr>
          <w:rFonts w:ascii="Times New Roman" w:hAnsi="Times New Roman" w:cs="Times New Roman"/>
          <w:sz w:val="24"/>
          <w:szCs w:val="24"/>
        </w:rPr>
        <w:t xml:space="preserve"> </w:t>
      </w:r>
      <w:r w:rsidRPr="00E417A2">
        <w:rPr>
          <w:rFonts w:ascii="Times New Roman" w:hAnsi="Times New Roman" w:cs="Times New Roman"/>
          <w:i/>
          <w:iCs/>
          <w:sz w:val="24"/>
          <w:szCs w:val="24"/>
        </w:rPr>
        <w:t>раньше,</w:t>
      </w:r>
    </w:p>
    <w:p w:rsidR="00B27F1C" w:rsidRPr="00E417A2" w:rsidRDefault="00B27F1C" w:rsidP="00F669DF">
      <w:pPr>
        <w:spacing w:after="0" w:line="240" w:lineRule="auto"/>
        <w:ind w:firstLine="567"/>
        <w:rPr>
          <w:rFonts w:ascii="Times New Roman" w:hAnsi="Times New Roman" w:cs="Times New Roman"/>
          <w:sz w:val="24"/>
          <w:szCs w:val="24"/>
        </w:rPr>
      </w:pPr>
      <w:r w:rsidRPr="00E417A2">
        <w:rPr>
          <w:rFonts w:ascii="Times New Roman" w:hAnsi="Times New Roman" w:cs="Times New Roman"/>
          <w:i/>
          <w:iCs/>
          <w:sz w:val="24"/>
          <w:szCs w:val="24"/>
        </w:rPr>
        <w:t xml:space="preserve">позже </w:t>
      </w:r>
      <w:r w:rsidRPr="00E417A2">
        <w:rPr>
          <w:rFonts w:ascii="Times New Roman" w:hAnsi="Times New Roman" w:cs="Times New Roman"/>
          <w:sz w:val="24"/>
          <w:szCs w:val="24"/>
        </w:rPr>
        <w:t>и т.п</w:t>
      </w:r>
      <w:proofErr w:type="gramStart"/>
      <w:r w:rsidRPr="00E417A2">
        <w:rPr>
          <w:rFonts w:ascii="Times New Roman" w:hAnsi="Times New Roman" w:cs="Times New Roman"/>
          <w:sz w:val="24"/>
          <w:szCs w:val="24"/>
        </w:rPr>
        <w:t>..</w:t>
      </w:r>
      <w:proofErr w:type="gramEnd"/>
    </w:p>
    <w:p w:rsidR="00B27F1C" w:rsidRPr="00F669DF" w:rsidRDefault="00B27F1C" w:rsidP="00F669DF">
      <w:pPr>
        <w:numPr>
          <w:ilvl w:val="0"/>
          <w:numId w:val="5"/>
        </w:numPr>
        <w:tabs>
          <w:tab w:val="left" w:pos="828"/>
        </w:tabs>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Овладение начальными графическими навыками: обводка, штриховка, рисование и срисовывание по клеткам; рисование и срисовывание на нелинованной бумаге с соблюдением пространственного расположения заданных форм (внутри—снаружи, соприкосновение и т.п.).</w:t>
      </w:r>
    </w:p>
    <w:p w:rsidR="00B27F1C" w:rsidRPr="00F669DF" w:rsidRDefault="00B27F1C" w:rsidP="00F669DF">
      <w:pPr>
        <w:numPr>
          <w:ilvl w:val="0"/>
          <w:numId w:val="5"/>
        </w:numPr>
        <w:tabs>
          <w:tab w:val="left" w:pos="820"/>
        </w:tabs>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Выработка у ребенка волевых качеств</w:t>
      </w:r>
    </w:p>
    <w:p w:rsidR="00B27F1C" w:rsidRPr="00F669DF" w:rsidRDefault="00B27F1C" w:rsidP="00F669DF">
      <w:pPr>
        <w:numPr>
          <w:ilvl w:val="0"/>
          <w:numId w:val="5"/>
        </w:numPr>
        <w:tabs>
          <w:tab w:val="left" w:pos="828"/>
        </w:tabs>
        <w:spacing w:after="0" w:line="240" w:lineRule="auto"/>
        <w:ind w:firstLine="567"/>
        <w:rPr>
          <w:rFonts w:ascii="Times New Roman" w:hAnsi="Times New Roman" w:cs="Times New Roman"/>
          <w:sz w:val="24"/>
          <w:szCs w:val="24"/>
        </w:rPr>
      </w:pPr>
      <w:r w:rsidRPr="00E417A2">
        <w:rPr>
          <w:rFonts w:ascii="Times New Roman" w:hAnsi="Times New Roman" w:cs="Times New Roman"/>
          <w:sz w:val="24"/>
          <w:szCs w:val="24"/>
        </w:rPr>
        <w:t>Развитие комбинаторных способностей, смекалки, сообразительности, логического мышления.</w:t>
      </w:r>
    </w:p>
    <w:p w:rsidR="00970A94" w:rsidRDefault="00B27F1C" w:rsidP="00970A94">
      <w:pPr>
        <w:numPr>
          <w:ilvl w:val="0"/>
          <w:numId w:val="5"/>
        </w:numPr>
        <w:tabs>
          <w:tab w:val="left" w:pos="820"/>
        </w:tabs>
        <w:spacing w:after="0" w:line="240" w:lineRule="auto"/>
        <w:ind w:firstLine="567"/>
        <w:jc w:val="both"/>
        <w:rPr>
          <w:rFonts w:ascii="Times New Roman" w:hAnsi="Times New Roman" w:cs="Times New Roman"/>
          <w:sz w:val="24"/>
          <w:szCs w:val="24"/>
        </w:rPr>
      </w:pPr>
      <w:r w:rsidRPr="00E417A2">
        <w:rPr>
          <w:rFonts w:ascii="Times New Roman" w:hAnsi="Times New Roman" w:cs="Times New Roman"/>
          <w:sz w:val="24"/>
          <w:szCs w:val="24"/>
        </w:rPr>
        <w:t>Развитие физической выносливости, физического здоровья</w:t>
      </w:r>
    </w:p>
    <w:p w:rsidR="00970A94" w:rsidRDefault="00970A94" w:rsidP="00970A94">
      <w:pPr>
        <w:pStyle w:val="a4"/>
        <w:spacing w:after="0" w:line="240" w:lineRule="auto"/>
        <w:ind w:left="0" w:firstLine="567"/>
        <w:rPr>
          <w:rFonts w:ascii="Times New Roman" w:hAnsi="Times New Roman" w:cs="Times New Roman"/>
          <w:sz w:val="24"/>
          <w:szCs w:val="24"/>
        </w:rPr>
      </w:pPr>
    </w:p>
    <w:p w:rsidR="00970A94" w:rsidRPr="00970A94" w:rsidRDefault="00970A94" w:rsidP="00970A94">
      <w:pPr>
        <w:tabs>
          <w:tab w:val="left" w:pos="820"/>
        </w:tabs>
        <w:spacing w:after="0" w:line="240" w:lineRule="auto"/>
        <w:ind w:firstLine="567"/>
        <w:jc w:val="both"/>
        <w:rPr>
          <w:rFonts w:ascii="Times New Roman" w:hAnsi="Times New Roman" w:cs="Times New Roman"/>
          <w:sz w:val="24"/>
          <w:szCs w:val="24"/>
        </w:rPr>
      </w:pPr>
    </w:p>
    <w:p w:rsidR="00B27F1C" w:rsidRPr="00B941B5" w:rsidRDefault="00B27F1C" w:rsidP="00970A94">
      <w:pPr>
        <w:pStyle w:val="a4"/>
        <w:spacing w:after="0" w:line="240" w:lineRule="auto"/>
        <w:ind w:left="0" w:firstLine="567"/>
        <w:rPr>
          <w:rFonts w:ascii="Times New Roman" w:hAnsi="Times New Roman" w:cs="Times New Roman"/>
          <w:b/>
          <w:sz w:val="24"/>
          <w:szCs w:val="24"/>
        </w:rPr>
      </w:pPr>
      <w:r>
        <w:rPr>
          <w:rFonts w:ascii="Times New Roman" w:hAnsi="Times New Roman" w:cs="Times New Roman"/>
          <w:b/>
          <w:sz w:val="24"/>
          <w:szCs w:val="24"/>
        </w:rPr>
        <w:t xml:space="preserve">2.1. Календарно – тематическое </w:t>
      </w:r>
      <w:r w:rsidR="00784B76">
        <w:rPr>
          <w:rFonts w:ascii="Times New Roman" w:hAnsi="Times New Roman" w:cs="Times New Roman"/>
          <w:b/>
          <w:sz w:val="24"/>
          <w:szCs w:val="24"/>
        </w:rPr>
        <w:t>плани</w:t>
      </w:r>
      <w:r>
        <w:rPr>
          <w:rFonts w:ascii="Times New Roman" w:hAnsi="Times New Roman" w:cs="Times New Roman"/>
          <w:b/>
          <w:sz w:val="24"/>
          <w:szCs w:val="24"/>
        </w:rPr>
        <w:t xml:space="preserve">рование </w:t>
      </w:r>
    </w:p>
    <w:p w:rsidR="00B27F1C" w:rsidRPr="00E417A2" w:rsidRDefault="00B27F1C" w:rsidP="00970A94">
      <w:pPr>
        <w:pStyle w:val="a4"/>
        <w:spacing w:after="0" w:line="240" w:lineRule="auto"/>
        <w:ind w:left="0" w:firstLine="567"/>
        <w:rPr>
          <w:rFonts w:ascii="Times New Roman" w:hAnsi="Times New Roman" w:cs="Times New Roman"/>
          <w:sz w:val="24"/>
          <w:szCs w:val="24"/>
        </w:rPr>
      </w:pPr>
    </w:p>
    <w:p w:rsidR="00B27F1C" w:rsidRPr="00E417A2" w:rsidRDefault="00B27F1C" w:rsidP="00970A94">
      <w:pPr>
        <w:pStyle w:val="a4"/>
        <w:spacing w:after="0" w:line="240" w:lineRule="auto"/>
        <w:ind w:left="0" w:firstLine="567"/>
        <w:rPr>
          <w:rFonts w:ascii="Times New Roman" w:hAnsi="Times New Roman" w:cs="Times New Roman"/>
          <w:sz w:val="24"/>
          <w:szCs w:val="24"/>
        </w:rPr>
      </w:pPr>
      <w:r w:rsidRPr="00E417A2">
        <w:rPr>
          <w:rFonts w:ascii="Times New Roman" w:hAnsi="Times New Roman" w:cs="Times New Roman"/>
          <w:sz w:val="24"/>
          <w:szCs w:val="24"/>
        </w:rPr>
        <w:t>Сентябрь</w:t>
      </w:r>
    </w:p>
    <w:p w:rsidR="00B27F1C" w:rsidRPr="00E417A2" w:rsidRDefault="00B27F1C" w:rsidP="00970A94">
      <w:pPr>
        <w:tabs>
          <w:tab w:val="left" w:pos="820"/>
        </w:tabs>
        <w:spacing w:after="0" w:line="240" w:lineRule="auto"/>
        <w:ind w:firstLine="567"/>
        <w:jc w:val="both"/>
        <w:rPr>
          <w:rFonts w:ascii="Times New Roman" w:hAnsi="Times New Roman" w:cs="Times New Roman"/>
          <w:sz w:val="24"/>
          <w:szCs w:val="24"/>
        </w:rPr>
      </w:pPr>
    </w:p>
    <w:tbl>
      <w:tblPr>
        <w:tblpPr w:leftFromText="180" w:rightFromText="180" w:vertAnchor="text" w:horzAnchor="margin" w:tblpY="64"/>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2533"/>
        <w:gridCol w:w="5068"/>
        <w:gridCol w:w="744"/>
      </w:tblGrid>
      <w:tr w:rsidR="00970A94" w:rsidRPr="00E417A2" w:rsidTr="00970A94">
        <w:trPr>
          <w:trHeight w:val="551"/>
        </w:trPr>
        <w:tc>
          <w:tcPr>
            <w:tcW w:w="445"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w:t>
            </w:r>
          </w:p>
        </w:tc>
        <w:tc>
          <w:tcPr>
            <w:tcW w:w="2533"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Тема недели</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Задачи</w:t>
            </w:r>
          </w:p>
        </w:tc>
        <w:tc>
          <w:tcPr>
            <w:tcW w:w="744" w:type="dxa"/>
            <w:shd w:val="clear" w:color="auto" w:fill="auto"/>
          </w:tcPr>
          <w:p w:rsidR="00B27F1C" w:rsidRPr="00F669DF" w:rsidRDefault="00784B76" w:rsidP="00970A94">
            <w:pPr>
              <w:spacing w:after="0" w:line="240" w:lineRule="auto"/>
              <w:rPr>
                <w:rFonts w:ascii="Times New Roman" w:hAnsi="Times New Roman" w:cs="Times New Roman"/>
                <w:b/>
                <w:sz w:val="16"/>
                <w:szCs w:val="16"/>
              </w:rPr>
            </w:pPr>
            <w:r w:rsidRPr="00F669DF">
              <w:rPr>
                <w:rFonts w:ascii="Times New Roman" w:hAnsi="Times New Roman" w:cs="Times New Roman"/>
                <w:b/>
                <w:sz w:val="16"/>
                <w:szCs w:val="16"/>
              </w:rPr>
              <w:t>Количество часов</w:t>
            </w:r>
          </w:p>
        </w:tc>
      </w:tr>
      <w:tr w:rsidR="00970A94" w:rsidRPr="00E417A2" w:rsidTr="00F669DF">
        <w:tblPrEx>
          <w:tblLook w:val="04A0" w:firstRow="1" w:lastRow="0" w:firstColumn="1" w:lastColumn="0" w:noHBand="0" w:noVBand="1"/>
        </w:tblPrEx>
        <w:trPr>
          <w:trHeight w:val="557"/>
        </w:trPr>
        <w:tc>
          <w:tcPr>
            <w:tcW w:w="445"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33" w:type="dxa"/>
            <w:shd w:val="clear" w:color="auto" w:fill="auto"/>
          </w:tcPr>
          <w:p w:rsidR="00B27F1C" w:rsidRPr="00E417A2" w:rsidRDefault="005B649B"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Выявить уровень</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знаний детей</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70A94" w:rsidRPr="00E417A2" w:rsidTr="00F669DF">
        <w:tblPrEx>
          <w:tblLook w:val="04A0" w:firstRow="1" w:lastRow="0" w:firstColumn="1" w:lastColumn="0" w:noHBand="0" w:noVBand="1"/>
        </w:tblPrEx>
        <w:trPr>
          <w:trHeight w:val="1135"/>
        </w:trPr>
        <w:tc>
          <w:tcPr>
            <w:tcW w:w="445"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2</w:t>
            </w:r>
          </w:p>
        </w:tc>
        <w:tc>
          <w:tcPr>
            <w:tcW w:w="2533"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w:t>
            </w:r>
          </w:p>
          <w:p w:rsidR="00B27F1C" w:rsidRPr="00E417A2" w:rsidRDefault="00B27F1C" w:rsidP="00970A94">
            <w:pPr>
              <w:spacing w:after="0" w:line="240" w:lineRule="auto"/>
              <w:rPr>
                <w:rFonts w:ascii="Times New Roman" w:hAnsi="Times New Roman" w:cs="Times New Roman"/>
                <w:sz w:val="24"/>
                <w:szCs w:val="24"/>
              </w:rPr>
            </w:pP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детей с  отечественными чемпионами мира по шахматам (А.Алехиным, А.Карповым, Г. Каспаровым). Вызвать интерес к игре.</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70A94" w:rsidRPr="00E417A2" w:rsidTr="0084715F">
        <w:trPr>
          <w:trHeight w:val="1338"/>
        </w:trPr>
        <w:tc>
          <w:tcPr>
            <w:tcW w:w="445"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33"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Знакомство с легендой о возникновении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Познакомить детей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с историей возникновения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шахмат. </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970A94" w:rsidRPr="00E417A2" w:rsidTr="0084715F">
        <w:trPr>
          <w:trHeight w:val="1086"/>
        </w:trPr>
        <w:tc>
          <w:tcPr>
            <w:tcW w:w="445"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33"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Знакомство с легендой о возникновении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w:t>
            </w:r>
            <w:proofErr w:type="gramStart"/>
            <w:r w:rsidRPr="00E417A2">
              <w:rPr>
                <w:rFonts w:ascii="Times New Roman" w:hAnsi="Times New Roman" w:cs="Times New Roman"/>
                <w:sz w:val="24"/>
                <w:szCs w:val="24"/>
              </w:rPr>
              <w:t>т(</w:t>
            </w:r>
            <w:proofErr w:type="gramEnd"/>
            <w:r w:rsidRPr="00E417A2">
              <w:rPr>
                <w:rFonts w:ascii="Times New Roman" w:hAnsi="Times New Roman" w:cs="Times New Roman"/>
                <w:sz w:val="24"/>
                <w:szCs w:val="24"/>
              </w:rPr>
              <w:t>закрепление).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Вспомнить легенду об истории возникновения шахмат.</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Pr="00E417A2" w:rsidRDefault="00B27F1C" w:rsidP="00970A94">
      <w:pPr>
        <w:pStyle w:val="a4"/>
        <w:spacing w:after="0" w:line="240" w:lineRule="auto"/>
        <w:ind w:left="0"/>
        <w:rPr>
          <w:rFonts w:ascii="Times New Roman" w:hAnsi="Times New Roman" w:cs="Times New Roman"/>
          <w:sz w:val="24"/>
          <w:szCs w:val="24"/>
        </w:rPr>
      </w:pPr>
    </w:p>
    <w:p w:rsidR="00B27F1C" w:rsidRPr="00E417A2" w:rsidRDefault="00B27F1C" w:rsidP="00970A94">
      <w:pPr>
        <w:pStyle w:val="a4"/>
        <w:spacing w:after="0" w:line="240" w:lineRule="auto"/>
        <w:ind w:left="0"/>
        <w:rPr>
          <w:rFonts w:ascii="Times New Roman" w:hAnsi="Times New Roman" w:cs="Times New Roman"/>
          <w:sz w:val="24"/>
          <w:szCs w:val="24"/>
        </w:rPr>
      </w:pPr>
    </w:p>
    <w:p w:rsidR="00B27F1C" w:rsidRPr="00E417A2" w:rsidRDefault="00B27F1C" w:rsidP="00970A94">
      <w:pPr>
        <w:pStyle w:val="a4"/>
        <w:spacing w:after="0" w:line="240" w:lineRule="auto"/>
        <w:ind w:left="0"/>
        <w:rPr>
          <w:rFonts w:ascii="Times New Roman" w:hAnsi="Times New Roman" w:cs="Times New Roman"/>
          <w:sz w:val="24"/>
          <w:szCs w:val="24"/>
        </w:rPr>
      </w:pPr>
    </w:p>
    <w:p w:rsidR="00B27F1C" w:rsidRPr="00E417A2" w:rsidRDefault="00B27F1C" w:rsidP="00970A94">
      <w:pPr>
        <w:pStyle w:val="a4"/>
        <w:spacing w:after="0" w:line="240" w:lineRule="auto"/>
        <w:ind w:left="0"/>
        <w:rPr>
          <w:rFonts w:ascii="Times New Roman" w:hAnsi="Times New Roman" w:cs="Times New Roman"/>
          <w:sz w:val="24"/>
          <w:szCs w:val="24"/>
        </w:rPr>
      </w:pPr>
    </w:p>
    <w:p w:rsidR="00B27F1C" w:rsidRPr="00E417A2" w:rsidRDefault="00B27F1C" w:rsidP="00970A94">
      <w:pPr>
        <w:pStyle w:val="a4"/>
        <w:spacing w:after="0" w:line="240" w:lineRule="auto"/>
        <w:ind w:left="0"/>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p>
    <w:p w:rsidR="0084715F" w:rsidRDefault="0084715F" w:rsidP="00970A94">
      <w:pPr>
        <w:spacing w:after="0" w:line="240" w:lineRule="auto"/>
        <w:rPr>
          <w:rFonts w:ascii="Times New Roman" w:hAnsi="Times New Roman" w:cs="Times New Roman"/>
          <w:sz w:val="24"/>
          <w:szCs w:val="24"/>
        </w:rPr>
      </w:pPr>
    </w:p>
    <w:p w:rsidR="0084715F" w:rsidRDefault="0084715F" w:rsidP="00970A94">
      <w:pPr>
        <w:spacing w:after="0" w:line="240" w:lineRule="auto"/>
        <w:rPr>
          <w:rFonts w:ascii="Times New Roman" w:hAnsi="Times New Roman" w:cs="Times New Roman"/>
          <w:sz w:val="24"/>
          <w:szCs w:val="24"/>
        </w:rPr>
      </w:pPr>
    </w:p>
    <w:p w:rsidR="0084715F" w:rsidRDefault="0084715F" w:rsidP="00970A94">
      <w:pPr>
        <w:spacing w:after="0" w:line="240" w:lineRule="auto"/>
        <w:rPr>
          <w:rFonts w:ascii="Times New Roman" w:hAnsi="Times New Roman" w:cs="Times New Roman"/>
          <w:sz w:val="24"/>
          <w:szCs w:val="24"/>
        </w:rPr>
      </w:pPr>
    </w:p>
    <w:p w:rsidR="00970A94" w:rsidRDefault="00970A94" w:rsidP="00970A94">
      <w:pPr>
        <w:spacing w:after="0" w:line="240" w:lineRule="auto"/>
        <w:rPr>
          <w:rFonts w:ascii="Times New Roman" w:hAnsi="Times New Roman" w:cs="Times New Roman"/>
          <w:sz w:val="24"/>
          <w:szCs w:val="24"/>
        </w:rPr>
      </w:pPr>
    </w:p>
    <w:p w:rsidR="00970A94" w:rsidRDefault="00970A94" w:rsidP="00970A94">
      <w:pPr>
        <w:spacing w:after="0" w:line="240" w:lineRule="auto"/>
        <w:rPr>
          <w:rFonts w:ascii="Times New Roman" w:hAnsi="Times New Roman" w:cs="Times New Roman"/>
          <w:sz w:val="24"/>
          <w:szCs w:val="24"/>
        </w:rPr>
      </w:pPr>
    </w:p>
    <w:p w:rsidR="00B27F1C" w:rsidRDefault="00784B76"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Октябр</w:t>
      </w:r>
      <w:r>
        <w:rPr>
          <w:rFonts w:ascii="Times New Roman" w:hAnsi="Times New Roman" w:cs="Times New Roman"/>
          <w:sz w:val="24"/>
          <w:szCs w:val="24"/>
        </w:rPr>
        <w:t>ь</w:t>
      </w:r>
    </w:p>
    <w:p w:rsidR="00B27F1C" w:rsidRPr="00E417A2" w:rsidRDefault="00B27F1C" w:rsidP="00970A94">
      <w:pPr>
        <w:spacing w:after="0" w:line="240" w:lineRule="auto"/>
        <w:rPr>
          <w:rFonts w:ascii="Times New Roman" w:hAnsi="Times New Roman" w:cs="Times New Roman"/>
          <w:sz w:val="24"/>
          <w:szCs w:val="24"/>
        </w:rPr>
      </w:pP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44"/>
      </w:tblGrid>
      <w:tr w:rsidR="00B27F1C" w:rsidRPr="00E417A2" w:rsidTr="0084715F">
        <w:trPr>
          <w:trHeight w:val="950"/>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«Волшебная доска»</w:t>
            </w:r>
          </w:p>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Познакомить с понятиями —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«шахматная доска», «белые и черные поля», Чередованием белых и черных полей на шахматной доске</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F669DF">
        <w:trPr>
          <w:trHeight w:val="1202"/>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«Волшебная доска»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Продолжение знакомства с шахматной доской.</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Ввести понятие «центр» шахматной доски, количество полей в центре.</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Учить правильно, располагать доску между партнерами.</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rPr>
          <w:trHeight w:val="420"/>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«Волшебная доска» Продолжать знакомство с шахматной доской.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Закрепить понятие «шахматная доска», «белые и черные поля»</w:t>
            </w:r>
            <w:proofErr w:type="gramStart"/>
            <w:r w:rsidRPr="00E417A2">
              <w:rPr>
                <w:rFonts w:ascii="Times New Roman" w:hAnsi="Times New Roman" w:cs="Times New Roman"/>
                <w:sz w:val="24"/>
                <w:szCs w:val="24"/>
              </w:rPr>
              <w:t>.и</w:t>
            </w:r>
            <w:proofErr w:type="gramEnd"/>
            <w:r w:rsidRPr="00E417A2">
              <w:rPr>
                <w:rFonts w:ascii="Times New Roman" w:hAnsi="Times New Roman" w:cs="Times New Roman"/>
                <w:sz w:val="24"/>
                <w:szCs w:val="24"/>
              </w:rPr>
              <w:t>х</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чередование, «центр» шахматной доски, количество полей в центре.</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rPr>
          <w:trHeight w:val="145"/>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«Волшебная доска»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новыми понятиями: горизонтальная и вертикальная линии.</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Продолжать знакомство с шахматной доской.</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Ввести понятия: горизонтальная и вертикальная линии.</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Учить находить все  горизонтали, вертикали  на доске.</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Шахматная доска и шахматные поля квадратные.</w:t>
            </w:r>
          </w:p>
        </w:tc>
        <w:tc>
          <w:tcPr>
            <w:tcW w:w="744"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Ноябрь</w:t>
      </w:r>
    </w:p>
    <w:p w:rsidR="00B27F1C" w:rsidRPr="00E417A2" w:rsidRDefault="00B27F1C" w:rsidP="00970A94">
      <w:pPr>
        <w:spacing w:after="0" w:line="240" w:lineRule="auto"/>
        <w:rPr>
          <w:rFonts w:ascii="Times New Roman" w:hAnsi="Times New Roman" w:cs="Times New Roman"/>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09"/>
      </w:tblGrid>
      <w:tr w:rsidR="00B27F1C" w:rsidRPr="00E417A2" w:rsidTr="0084715F">
        <w:trPr>
          <w:trHeight w:val="336"/>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«Волшебная доска»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Продолжение знакомства с шахматной доской.</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с новым понятием: диагональ.</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Большая белая и большая черная диагонали. Короткие диагонали.</w:t>
            </w:r>
          </w:p>
          <w:p w:rsidR="00B27F1C" w:rsidRPr="00E417A2" w:rsidRDefault="00B27F1C" w:rsidP="00970A94">
            <w:pPr>
              <w:spacing w:after="0" w:line="240" w:lineRule="auto"/>
              <w:rPr>
                <w:rFonts w:ascii="Times New Roman" w:hAnsi="Times New Roman" w:cs="Times New Roman"/>
                <w:sz w:val="24"/>
                <w:szCs w:val="24"/>
              </w:rPr>
            </w:pP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F669DF">
        <w:trPr>
          <w:trHeight w:val="843"/>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lastRenderedPageBreak/>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«Шахматные фигуры»</w:t>
            </w:r>
          </w:p>
          <w:p w:rsidR="00B27F1C" w:rsidRPr="00E417A2" w:rsidRDefault="00B27F1C" w:rsidP="00970A94">
            <w:pPr>
              <w:spacing w:after="0" w:line="240" w:lineRule="auto"/>
              <w:rPr>
                <w:rFonts w:ascii="Times New Roman" w:hAnsi="Times New Roman" w:cs="Times New Roman"/>
                <w:sz w:val="24"/>
                <w:szCs w:val="24"/>
              </w:rPr>
            </w:pP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Познакомить детей с шахматными фигурами,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белыми и черными (ладья, слон, конь, пешка, ферзь, король)</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«Шахматные фигуры»</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«Волшебная доска».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Начальное положение.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с начальной расстановкой фигур.</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«Ладья».</w:t>
            </w:r>
          </w:p>
          <w:p w:rsidR="00B27F1C" w:rsidRPr="00E417A2" w:rsidRDefault="00B27F1C" w:rsidP="00970A94">
            <w:pPr>
              <w:spacing w:after="0" w:line="240" w:lineRule="auto"/>
              <w:rPr>
                <w:rFonts w:ascii="Times New Roman" w:hAnsi="Times New Roman" w:cs="Times New Roman"/>
                <w:sz w:val="24"/>
                <w:szCs w:val="24"/>
              </w:rPr>
            </w:pP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детей с шахматной фигурой «ладья».</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Вспомнить название изученной фигуры. Чтение и заучивание стихотворения.</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Декабрь</w:t>
      </w:r>
    </w:p>
    <w:p w:rsidR="00B27F1C" w:rsidRPr="00E417A2" w:rsidRDefault="00B27F1C" w:rsidP="00970A94">
      <w:pPr>
        <w:spacing w:after="0" w:line="240" w:lineRule="auto"/>
        <w:rPr>
          <w:rFonts w:ascii="Times New Roman" w:hAnsi="Times New Roman" w:cs="Times New Roman"/>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09"/>
      </w:tblGrid>
      <w:tr w:rsidR="00B27F1C" w:rsidRPr="00E417A2" w:rsidTr="0084715F">
        <w:trPr>
          <w:trHeight w:val="841"/>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Шахматная фигура «Ладья»</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Закрепить полученные знания детей о шахматной  фигуре «ладья», на шахматной доске;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упражняться в умении ходить ладьей,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отслеживать взаимодействие между белой и  черной ладьей на шахматной доске.</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rPr>
          <w:trHeight w:val="1122"/>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«Слон»</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Познакомить детей с шахматной фигурой «слон».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Чтение и заучивание стихотворения, раскрашивание фигуры.</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«Слон».</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(Продолжение)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Формирование представлений о  шахматной фигуре «Слон».</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Познакомить детей с местом слона на доске,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понятием ход слона, взятие.</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rPr>
          <w:trHeight w:val="336"/>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Шахматные фигуры «Ладья» и «Слон».</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Закрепить полученные детьми знания о шахматных  фигурах «ладья» и «слон» в игровой практике на  шахматной доске.</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Упражнять в умении взаимодействовать </w:t>
            </w:r>
            <w:proofErr w:type="gramStart"/>
            <w:r w:rsidRPr="00E417A2">
              <w:rPr>
                <w:rFonts w:ascii="Times New Roman" w:hAnsi="Times New Roman" w:cs="Times New Roman"/>
                <w:sz w:val="24"/>
                <w:szCs w:val="24"/>
              </w:rPr>
              <w:t>с</w:t>
            </w:r>
            <w:proofErr w:type="gramEnd"/>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 фигурами на шахматной доске.</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Январь</w:t>
      </w:r>
    </w:p>
    <w:p w:rsidR="00B27F1C" w:rsidRPr="00E417A2" w:rsidRDefault="00B27F1C" w:rsidP="00970A94">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09"/>
      </w:tblGrid>
      <w:tr w:rsidR="00B27F1C" w:rsidRPr="00E417A2" w:rsidTr="0084715F">
        <w:trPr>
          <w:trHeight w:val="832"/>
        </w:trPr>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«Ферзь»</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детей с шахматной фигурой «ферзь».</w:t>
            </w:r>
          </w:p>
          <w:p w:rsidR="00B27F1C" w:rsidRPr="00E417A2" w:rsidRDefault="00B27F1C" w:rsidP="00970A94">
            <w:pPr>
              <w:spacing w:after="0" w:line="240" w:lineRule="auto"/>
              <w:rPr>
                <w:rFonts w:ascii="Times New Roman" w:hAnsi="Times New Roman" w:cs="Times New Roman"/>
                <w:sz w:val="24"/>
                <w:szCs w:val="24"/>
              </w:rPr>
            </w:pP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«Ферзь»</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(продолжение)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Формирование представлений о  шахматной фигуре «Ферзь»</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Познакомить детей с местом ферзя на доске,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понятием ход ферзем, взятие.</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«Ферзь»</w:t>
            </w:r>
          </w:p>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Закреплять полученные знания детей о шахматной  фигуре «ферзь» в игровой практике на шахматной доске;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учить детей следовать правилам ведения шахматной партии: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делать ходы поочередно, учитывая ход соперника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 и предвидя ответный ход</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Февраль</w:t>
      </w:r>
    </w:p>
    <w:p w:rsidR="00B27F1C" w:rsidRPr="00E417A2" w:rsidRDefault="00B27F1C" w:rsidP="00970A94">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09"/>
      </w:tblGrid>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Формирование </w:t>
            </w:r>
            <w:r w:rsidRPr="00E417A2">
              <w:rPr>
                <w:rFonts w:ascii="Times New Roman" w:hAnsi="Times New Roman" w:cs="Times New Roman"/>
                <w:sz w:val="24"/>
                <w:szCs w:val="24"/>
              </w:rPr>
              <w:lastRenderedPageBreak/>
              <w:t>представлений о  шахматной фигуре «Конь».</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lastRenderedPageBreak/>
              <w:t xml:space="preserve">Познакомить детей с местом коня на доске,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lastRenderedPageBreak/>
              <w:t>понятием «ход конем», взятие.</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lastRenderedPageBreak/>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 представлений о шахматной фигуре «конь» в игровой практике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Закрепить полученные детьми знания о шахматной фигуре «конь» в игровой практике на шахматной доске;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учить детей правильно взаимодействовать </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между фигурами в процессе выполнения игровых заданий.</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 представлений об изученных шахматных фигурах «конь», «слон», «ладья», «ферзь» в игровой практике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Вспоминать и применять полученные знания о шахматных фигурах (ладье, слоне, ферзе) в процессе игры.</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«пешка».</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детей с шахматной фигурой «пешка», с местом пешки на доске, с понятием ход пешки, взятие.</w:t>
            </w:r>
          </w:p>
          <w:p w:rsidR="00B27F1C" w:rsidRPr="00E417A2" w:rsidRDefault="00B27F1C" w:rsidP="00970A94">
            <w:pPr>
              <w:spacing w:after="0" w:line="240" w:lineRule="auto"/>
              <w:rPr>
                <w:rFonts w:ascii="Times New Roman" w:hAnsi="Times New Roman" w:cs="Times New Roman"/>
                <w:sz w:val="24"/>
                <w:szCs w:val="24"/>
              </w:rPr>
            </w:pP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Март</w:t>
      </w:r>
    </w:p>
    <w:p w:rsidR="00B27F1C" w:rsidRPr="00E417A2" w:rsidRDefault="00B27F1C" w:rsidP="00970A94">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09"/>
      </w:tblGrid>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«пешка»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(продолжение)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Формирование представлений о  шахматной фигуре «пешка».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с новым понятием — «превращение пешки».</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«пешка».</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 представлений о шахматной фигуре «пешка» в игровой практике.</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«король».</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детей с шахматной фигурой «король», местом «короля» на доске.  С понятием</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«Короткая рокировка», Правила рокировки.</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«король».</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(продолжение)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Формирование представлений о  шахматной фигуре «король». Познакомить с  понятием —  контролируемое» поле, ход, взятие. </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Апрель</w:t>
      </w:r>
    </w:p>
    <w:p w:rsidR="00B27F1C" w:rsidRPr="00E417A2" w:rsidRDefault="00B27F1C" w:rsidP="00970A94">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09"/>
      </w:tblGrid>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Знакомство с шахматной фигурой «король».</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Закрепление представлений о шахматной фигуре «король» в игровой практике.</w:t>
            </w: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Вспомнить правила </w:t>
            </w:r>
            <w:proofErr w:type="spellStart"/>
            <w:r w:rsidRPr="00E417A2">
              <w:rPr>
                <w:rFonts w:ascii="Times New Roman" w:hAnsi="Times New Roman" w:cs="Times New Roman"/>
                <w:sz w:val="24"/>
                <w:szCs w:val="24"/>
              </w:rPr>
              <w:t>рокировки</w:t>
            </w:r>
            <w:proofErr w:type="gramStart"/>
            <w:r w:rsidRPr="00E417A2">
              <w:rPr>
                <w:rFonts w:ascii="Times New Roman" w:hAnsi="Times New Roman" w:cs="Times New Roman"/>
                <w:sz w:val="24"/>
                <w:szCs w:val="24"/>
              </w:rPr>
              <w:t>.У</w:t>
            </w:r>
            <w:proofErr w:type="gramEnd"/>
            <w:r w:rsidRPr="00E417A2">
              <w:rPr>
                <w:rFonts w:ascii="Times New Roman" w:hAnsi="Times New Roman" w:cs="Times New Roman"/>
                <w:sz w:val="24"/>
                <w:szCs w:val="24"/>
              </w:rPr>
              <w:t>чить</w:t>
            </w:r>
            <w:proofErr w:type="spellEnd"/>
            <w:r w:rsidRPr="00E417A2">
              <w:rPr>
                <w:rFonts w:ascii="Times New Roman" w:hAnsi="Times New Roman" w:cs="Times New Roman"/>
                <w:sz w:val="24"/>
                <w:szCs w:val="24"/>
              </w:rPr>
              <w:t xml:space="preserve"> детей правильно  взаимодействовать между фигурами в процессе выполнения игровых заданий.</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Познакомить детей с новым понятием «шах», тремя вариантами защиты от шаха.</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w:t>
            </w:r>
            <w:r w:rsidRPr="00E417A2">
              <w:rPr>
                <w:rFonts w:ascii="Times New Roman" w:hAnsi="Times New Roman" w:cs="Times New Roman"/>
                <w:sz w:val="24"/>
                <w:szCs w:val="24"/>
              </w:rPr>
              <w:lastRenderedPageBreak/>
              <w:t>самостоятельно её решать.</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lastRenderedPageBreak/>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Вспомнить значение понятия «шах». Познакомить с новым понятием «мат».</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Учить находить позиции, в которых объявлен мат, в ряду остальных, где мата нет. Закреплять полученные знания посредством  индивидуальных заданий.</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Вспомнить значение понятия «мат». Познакомить с новым понятием – «мат в один ход».</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Учить 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Pr="00E417A2" w:rsidRDefault="00B27F1C" w:rsidP="00970A94">
      <w:pPr>
        <w:spacing w:after="0" w:line="240" w:lineRule="auto"/>
        <w:rPr>
          <w:rFonts w:ascii="Times New Roman" w:hAnsi="Times New Roman" w:cs="Times New Roman"/>
          <w:sz w:val="24"/>
          <w:szCs w:val="24"/>
        </w:rPr>
      </w:pPr>
    </w:p>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Май</w:t>
      </w:r>
    </w:p>
    <w:p w:rsidR="00B27F1C" w:rsidRPr="00E417A2" w:rsidRDefault="00B27F1C" w:rsidP="00970A94">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5068"/>
        <w:gridCol w:w="709"/>
      </w:tblGrid>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1</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 xml:space="preserve">Познакомить детей с новыми понятиями – «ничья» и «пат». </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Учить находить позиции, в которых есть пат, в ряду остальных, где пата нет. Показать несколько вариантов шахматной игры, которые приводят к ничейной позиции.</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2</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Ничья и пат. Продолжение.</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в ряду остальных, где пата нет.</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3</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Шахматный досуг. Закрепление представлений о шахматах.</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Активизировать мыслительную и познавательную деятельность, воспитывать интерес к игре в шахматы.</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4</w:t>
            </w:r>
          </w:p>
        </w:tc>
        <w:tc>
          <w:tcPr>
            <w:tcW w:w="2552"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Шахматный досуг.</w:t>
            </w:r>
          </w:p>
        </w:tc>
        <w:tc>
          <w:tcPr>
            <w:tcW w:w="5068" w:type="dxa"/>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Приучать детей активно участвовать в развлечениях в подготовке к праздникам.</w:t>
            </w:r>
          </w:p>
        </w:tc>
        <w:tc>
          <w:tcPr>
            <w:tcW w:w="709" w:type="dxa"/>
            <w:shd w:val="clear" w:color="auto" w:fill="auto"/>
          </w:tcPr>
          <w:p w:rsidR="00B27F1C" w:rsidRPr="00E417A2" w:rsidRDefault="00784B76"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27F1C" w:rsidRPr="00E417A2" w:rsidTr="0084715F">
        <w:tc>
          <w:tcPr>
            <w:tcW w:w="426" w:type="dxa"/>
            <w:tcBorders>
              <w:top w:val="single" w:sz="4" w:space="0" w:color="auto"/>
              <w:left w:val="single" w:sz="4" w:space="0" w:color="auto"/>
              <w:bottom w:val="single" w:sz="4" w:space="0" w:color="auto"/>
              <w:right w:val="single" w:sz="4" w:space="0" w:color="auto"/>
            </w:tcBorders>
            <w:shd w:val="clear" w:color="auto" w:fill="auto"/>
          </w:tcPr>
          <w:p w:rsidR="00B27F1C" w:rsidRPr="00E417A2" w:rsidRDefault="00B27F1C" w:rsidP="00970A94">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B27F1C" w:rsidRPr="00E417A2" w:rsidRDefault="005B649B"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Шахматный досуг.</w:t>
            </w:r>
          </w:p>
        </w:tc>
        <w:tc>
          <w:tcPr>
            <w:tcW w:w="5068" w:type="dxa"/>
            <w:tcBorders>
              <w:top w:val="single" w:sz="4" w:space="0" w:color="auto"/>
              <w:left w:val="single" w:sz="4" w:space="0" w:color="auto"/>
              <w:bottom w:val="single" w:sz="4" w:space="0" w:color="auto"/>
              <w:right w:val="single" w:sz="4" w:space="0" w:color="auto"/>
            </w:tcBorders>
            <w:shd w:val="clear" w:color="auto" w:fill="auto"/>
          </w:tcPr>
          <w:p w:rsidR="00B27F1C" w:rsidRPr="00E417A2" w:rsidRDefault="00B27F1C" w:rsidP="00970A94">
            <w:pPr>
              <w:spacing w:after="0" w:line="240" w:lineRule="auto"/>
              <w:rPr>
                <w:rFonts w:ascii="Times New Roman" w:hAnsi="Times New Roman" w:cs="Times New Roman"/>
                <w:sz w:val="24"/>
                <w:szCs w:val="24"/>
              </w:rPr>
            </w:pPr>
            <w:r w:rsidRPr="00E417A2">
              <w:rPr>
                <w:rFonts w:ascii="Times New Roman" w:hAnsi="Times New Roman" w:cs="Times New Roman"/>
                <w:sz w:val="24"/>
                <w:szCs w:val="24"/>
              </w:rPr>
              <w:t>Определить уровень усвоения программы детьми.</w:t>
            </w:r>
            <w:r w:rsidR="005B649B" w:rsidRPr="00E417A2">
              <w:rPr>
                <w:rFonts w:ascii="Times New Roman" w:hAnsi="Times New Roman" w:cs="Times New Roman"/>
                <w:sz w:val="24"/>
                <w:szCs w:val="24"/>
              </w:rPr>
              <w:t xml:space="preserve"> Приучать детей активно участвовать в развлечениях в подготовке к праздникам.</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27F1C" w:rsidRPr="00E417A2" w:rsidRDefault="005B649B" w:rsidP="00970A9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27F1C" w:rsidRDefault="00B27F1C" w:rsidP="00970A94">
      <w:pPr>
        <w:spacing w:after="0" w:line="240" w:lineRule="auto"/>
        <w:rPr>
          <w:rFonts w:ascii="Times New Roman" w:hAnsi="Times New Roman" w:cs="Times New Roman"/>
          <w:sz w:val="24"/>
          <w:szCs w:val="24"/>
        </w:rPr>
      </w:pPr>
    </w:p>
    <w:p w:rsidR="00B27F1C" w:rsidRDefault="00B27F1C" w:rsidP="00970A9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2.2. </w:t>
      </w:r>
      <w:r w:rsidRPr="00B941B5">
        <w:rPr>
          <w:rFonts w:ascii="Times New Roman" w:hAnsi="Times New Roman" w:cs="Times New Roman"/>
          <w:b/>
          <w:sz w:val="24"/>
          <w:szCs w:val="24"/>
        </w:rPr>
        <w:t>Перспективное планирование.</w:t>
      </w:r>
    </w:p>
    <w:p w:rsid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Сентябрь</w:t>
      </w:r>
    </w:p>
    <w:tbl>
      <w:tblPr>
        <w:tblpPr w:leftFromText="180" w:rightFromText="180" w:vertAnchor="text" w:horzAnchor="margin" w:tblpXSpec="center" w:tblpY="36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2474"/>
        <w:gridCol w:w="2918"/>
        <w:gridCol w:w="2635"/>
        <w:gridCol w:w="1559"/>
      </w:tblGrid>
      <w:tr w:rsidR="00970A94" w:rsidRPr="00B27F1C" w:rsidTr="00B27F1C">
        <w:trPr>
          <w:trHeight w:val="288"/>
        </w:trPr>
        <w:tc>
          <w:tcPr>
            <w:tcW w:w="44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w:t>
            </w:r>
          </w:p>
        </w:tc>
        <w:tc>
          <w:tcPr>
            <w:tcW w:w="247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Тема недели</w:t>
            </w:r>
          </w:p>
        </w:tc>
        <w:tc>
          <w:tcPr>
            <w:tcW w:w="29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Задачи</w:t>
            </w:r>
          </w:p>
        </w:tc>
        <w:tc>
          <w:tcPr>
            <w:tcW w:w="263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Содержание</w:t>
            </w:r>
          </w:p>
        </w:tc>
        <w:tc>
          <w:tcPr>
            <w:tcW w:w="155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Работа с родителями</w:t>
            </w:r>
          </w:p>
        </w:tc>
      </w:tr>
      <w:tr w:rsidR="00970A94" w:rsidRPr="00B27F1C" w:rsidTr="00B27F1C">
        <w:tblPrEx>
          <w:tblLook w:val="04A0" w:firstRow="1" w:lastRow="0" w:firstColumn="1" w:lastColumn="0" w:noHBand="0" w:noVBand="1"/>
        </w:tblPrEx>
        <w:trPr>
          <w:trHeight w:val="823"/>
        </w:trPr>
        <w:tc>
          <w:tcPr>
            <w:tcW w:w="44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247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Диагностика </w:t>
            </w:r>
          </w:p>
        </w:tc>
        <w:tc>
          <w:tcPr>
            <w:tcW w:w="29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Выявить уровень</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знаний детей</w:t>
            </w:r>
          </w:p>
        </w:tc>
        <w:tc>
          <w:tcPr>
            <w:tcW w:w="263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Проведение мониторинга</w:t>
            </w:r>
          </w:p>
        </w:tc>
        <w:tc>
          <w:tcPr>
            <w:tcW w:w="155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p>
        </w:tc>
      </w:tr>
      <w:tr w:rsidR="00970A94" w:rsidRPr="00B27F1C" w:rsidTr="00B27F1C">
        <w:tblPrEx>
          <w:tblLook w:val="04A0" w:firstRow="1" w:lastRow="0" w:firstColumn="1" w:lastColumn="0" w:noHBand="0" w:noVBand="1"/>
        </w:tblPrEx>
        <w:trPr>
          <w:trHeight w:val="1543"/>
        </w:trPr>
        <w:tc>
          <w:tcPr>
            <w:tcW w:w="44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2</w:t>
            </w:r>
          </w:p>
        </w:tc>
        <w:tc>
          <w:tcPr>
            <w:tcW w:w="247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w:t>
            </w:r>
          </w:p>
          <w:p w:rsidR="00B27F1C" w:rsidRPr="00B27F1C" w:rsidRDefault="00B27F1C" w:rsidP="00970A94">
            <w:pPr>
              <w:spacing w:after="0" w:line="240" w:lineRule="auto"/>
              <w:rPr>
                <w:rFonts w:ascii="Times New Roman" w:hAnsi="Times New Roman" w:cs="Times New Roman"/>
                <w:sz w:val="24"/>
                <w:szCs w:val="24"/>
              </w:rPr>
            </w:pPr>
          </w:p>
        </w:tc>
        <w:tc>
          <w:tcPr>
            <w:tcW w:w="29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детей с  отечественными чемпионами мира по шахматам (А.Алехиным, А.Карповым, Г. Каспаровым). Вызвать интерес к игре.</w:t>
            </w:r>
          </w:p>
        </w:tc>
        <w:tc>
          <w:tcPr>
            <w:tcW w:w="263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Показ презентации «Короли шахматного мира».</w:t>
            </w:r>
          </w:p>
        </w:tc>
        <w:tc>
          <w:tcPr>
            <w:tcW w:w="155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расспросить ребенка о чемпионах.</w:t>
            </w:r>
          </w:p>
        </w:tc>
      </w:tr>
      <w:tr w:rsidR="00970A94" w:rsidRPr="00B27F1C" w:rsidTr="00B27F1C">
        <w:trPr>
          <w:trHeight w:val="1338"/>
        </w:trPr>
        <w:tc>
          <w:tcPr>
            <w:tcW w:w="44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3</w:t>
            </w:r>
          </w:p>
        </w:tc>
        <w:tc>
          <w:tcPr>
            <w:tcW w:w="247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Знакомство с легендой о возникновении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w:t>
            </w:r>
          </w:p>
        </w:tc>
        <w:tc>
          <w:tcPr>
            <w:tcW w:w="29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детей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с историей возникновения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шахмат. </w:t>
            </w:r>
          </w:p>
        </w:tc>
        <w:tc>
          <w:tcPr>
            <w:tcW w:w="263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Рассказ Легенды об истории</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 возникновения  шахмат.</w:t>
            </w:r>
          </w:p>
          <w:p w:rsidR="00B27F1C" w:rsidRPr="00B27F1C" w:rsidRDefault="00B27F1C" w:rsidP="00970A94">
            <w:pPr>
              <w:spacing w:after="0" w:line="240" w:lineRule="auto"/>
              <w:rPr>
                <w:rFonts w:ascii="Times New Roman" w:hAnsi="Times New Roman" w:cs="Times New Roman"/>
                <w:sz w:val="24"/>
                <w:szCs w:val="24"/>
              </w:rPr>
            </w:pPr>
          </w:p>
        </w:tc>
        <w:tc>
          <w:tcPr>
            <w:tcW w:w="155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Предложить ребенку рассказать легенду. </w:t>
            </w:r>
          </w:p>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p>
        </w:tc>
      </w:tr>
      <w:tr w:rsidR="00970A94" w:rsidRPr="00B27F1C" w:rsidTr="00B27F1C">
        <w:trPr>
          <w:trHeight w:val="1086"/>
        </w:trPr>
        <w:tc>
          <w:tcPr>
            <w:tcW w:w="44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4</w:t>
            </w:r>
          </w:p>
        </w:tc>
        <w:tc>
          <w:tcPr>
            <w:tcW w:w="247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Знакомство с легендой о возникновении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w:t>
            </w:r>
            <w:proofErr w:type="gramStart"/>
            <w:r w:rsidRPr="00B27F1C">
              <w:rPr>
                <w:rFonts w:ascii="Times New Roman" w:hAnsi="Times New Roman" w:cs="Times New Roman"/>
                <w:sz w:val="24"/>
                <w:szCs w:val="24"/>
              </w:rPr>
              <w:t>т(</w:t>
            </w:r>
            <w:proofErr w:type="gramEnd"/>
            <w:r w:rsidRPr="00B27F1C">
              <w:rPr>
                <w:rFonts w:ascii="Times New Roman" w:hAnsi="Times New Roman" w:cs="Times New Roman"/>
                <w:sz w:val="24"/>
                <w:szCs w:val="24"/>
              </w:rPr>
              <w:t>закрепление).</w:t>
            </w:r>
          </w:p>
        </w:tc>
        <w:tc>
          <w:tcPr>
            <w:tcW w:w="29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Вспомнить легенду об истории возникновения шахмат.</w:t>
            </w:r>
          </w:p>
        </w:tc>
        <w:tc>
          <w:tcPr>
            <w:tcW w:w="263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Прослушивание рассказов детей.</w:t>
            </w:r>
          </w:p>
          <w:p w:rsidR="00B27F1C" w:rsidRPr="00B27F1C" w:rsidRDefault="00B27F1C" w:rsidP="00970A94">
            <w:pPr>
              <w:spacing w:after="0" w:line="240" w:lineRule="auto"/>
              <w:rPr>
                <w:rFonts w:ascii="Times New Roman" w:hAnsi="Times New Roman" w:cs="Times New Roman"/>
                <w:sz w:val="24"/>
                <w:szCs w:val="24"/>
              </w:rPr>
            </w:pPr>
          </w:p>
        </w:tc>
        <w:tc>
          <w:tcPr>
            <w:tcW w:w="155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нарисовать шахматного короля.</w:t>
            </w:r>
          </w:p>
          <w:p w:rsidR="00B27F1C" w:rsidRPr="00B27F1C" w:rsidRDefault="00B27F1C" w:rsidP="00970A94">
            <w:pPr>
              <w:spacing w:after="0" w:line="240" w:lineRule="auto"/>
              <w:rPr>
                <w:rFonts w:ascii="Times New Roman" w:hAnsi="Times New Roman" w:cs="Times New Roman"/>
                <w:sz w:val="24"/>
                <w:szCs w:val="24"/>
              </w:rPr>
            </w:pPr>
          </w:p>
        </w:tc>
      </w:tr>
    </w:tbl>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Октябрь</w:t>
      </w:r>
    </w:p>
    <w:tbl>
      <w:tblPr>
        <w:tblpPr w:leftFromText="180" w:rightFromText="180" w:vertAnchor="text" w:horzAnchor="margin" w:tblpY="15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1841"/>
        <w:gridCol w:w="3409"/>
        <w:gridCol w:w="2662"/>
        <w:gridCol w:w="1701"/>
      </w:tblGrid>
      <w:tr w:rsidR="00B27F1C" w:rsidRPr="00B27F1C" w:rsidTr="00B27F1C">
        <w:trPr>
          <w:trHeight w:val="950"/>
        </w:trPr>
        <w:tc>
          <w:tcPr>
            <w:tcW w:w="4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184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«Волшебная доска»</w:t>
            </w:r>
          </w:p>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p>
        </w:tc>
        <w:tc>
          <w:tcPr>
            <w:tcW w:w="340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с понятиями —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«шахматная доска», «белые и черные поля», Чередованием белых и черных полей на шахматной доске</w:t>
            </w:r>
          </w:p>
        </w:tc>
        <w:tc>
          <w:tcPr>
            <w:tcW w:w="266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Рисование белых и черных полей с чередованием.</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Предложить слепить  «белые и черные поля», </w:t>
            </w:r>
          </w:p>
        </w:tc>
      </w:tr>
      <w:tr w:rsidR="00B27F1C" w:rsidRPr="00B27F1C" w:rsidTr="00B27F1C">
        <w:trPr>
          <w:trHeight w:val="2112"/>
        </w:trPr>
        <w:tc>
          <w:tcPr>
            <w:tcW w:w="4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2</w:t>
            </w:r>
          </w:p>
        </w:tc>
        <w:tc>
          <w:tcPr>
            <w:tcW w:w="184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«Волшебная доска»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Продолжение знакомства с шахматной доской.</w:t>
            </w:r>
          </w:p>
          <w:p w:rsidR="00B27F1C" w:rsidRPr="00B27F1C" w:rsidRDefault="00B27F1C" w:rsidP="00970A94">
            <w:pPr>
              <w:spacing w:after="0" w:line="240" w:lineRule="auto"/>
              <w:rPr>
                <w:rFonts w:ascii="Times New Roman" w:hAnsi="Times New Roman" w:cs="Times New Roman"/>
                <w:sz w:val="24"/>
                <w:szCs w:val="24"/>
              </w:rPr>
            </w:pPr>
          </w:p>
        </w:tc>
        <w:tc>
          <w:tcPr>
            <w:tcW w:w="340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Ввести понятие «центр» шахматной доски, количество полей в центре.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Учить правильно, располагать доску между партнерами.</w:t>
            </w:r>
          </w:p>
        </w:tc>
        <w:tc>
          <w:tcPr>
            <w:tcW w:w="266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«Найди центр»,</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w:t>
            </w:r>
            <w:proofErr w:type="spellStart"/>
            <w:r w:rsidRPr="00B27F1C">
              <w:rPr>
                <w:rFonts w:ascii="Times New Roman" w:hAnsi="Times New Roman" w:cs="Times New Roman"/>
                <w:sz w:val="24"/>
                <w:szCs w:val="24"/>
              </w:rPr>
              <w:t>Угадайка</w:t>
            </w:r>
            <w:proofErr w:type="spellEnd"/>
            <w:r w:rsidRPr="00B27F1C">
              <w:rPr>
                <w:rFonts w:ascii="Times New Roman" w:hAnsi="Times New Roman" w:cs="Times New Roman"/>
                <w:sz w:val="24"/>
                <w:szCs w:val="24"/>
              </w:rPr>
              <w:t>»,  «Да и нет».</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повторить счет в пределах 4.</w:t>
            </w:r>
          </w:p>
        </w:tc>
      </w:tr>
      <w:tr w:rsidR="00B27F1C" w:rsidRPr="00B27F1C" w:rsidTr="00B27F1C">
        <w:trPr>
          <w:trHeight w:val="420"/>
        </w:trPr>
        <w:tc>
          <w:tcPr>
            <w:tcW w:w="4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4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«Волшебная доска» Продолжать знакомство с шахматной доской. </w:t>
            </w:r>
          </w:p>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w:t>
            </w:r>
          </w:p>
        </w:tc>
        <w:tc>
          <w:tcPr>
            <w:tcW w:w="340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Закрепить понятие «шахматная доска», «белые и черные поля»</w:t>
            </w:r>
            <w:proofErr w:type="gramStart"/>
            <w:r w:rsidRPr="00B27F1C">
              <w:rPr>
                <w:rFonts w:ascii="Times New Roman" w:hAnsi="Times New Roman" w:cs="Times New Roman"/>
                <w:sz w:val="24"/>
                <w:szCs w:val="24"/>
              </w:rPr>
              <w:t>.и</w:t>
            </w:r>
            <w:proofErr w:type="gramEnd"/>
            <w:r w:rsidRPr="00B27F1C">
              <w:rPr>
                <w:rFonts w:ascii="Times New Roman" w:hAnsi="Times New Roman" w:cs="Times New Roman"/>
                <w:sz w:val="24"/>
                <w:szCs w:val="24"/>
              </w:rPr>
              <w:t>х</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чередование, «центр» шахматной доски, количество полей в центре.</w:t>
            </w:r>
          </w:p>
        </w:tc>
        <w:tc>
          <w:tcPr>
            <w:tcW w:w="266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«Сосчитай поля в центре», «Правильно расположи доску».</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поиграть в игру</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«Да и нет».</w:t>
            </w:r>
          </w:p>
        </w:tc>
      </w:tr>
      <w:tr w:rsidR="00B27F1C" w:rsidRPr="00B27F1C" w:rsidTr="00B27F1C">
        <w:trPr>
          <w:trHeight w:val="145"/>
        </w:trPr>
        <w:tc>
          <w:tcPr>
            <w:tcW w:w="4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4</w:t>
            </w:r>
          </w:p>
        </w:tc>
        <w:tc>
          <w:tcPr>
            <w:tcW w:w="184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«Волшебная доска»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новыми понятиями: горизонтальная и вертикальная линии.</w:t>
            </w:r>
          </w:p>
        </w:tc>
        <w:tc>
          <w:tcPr>
            <w:tcW w:w="340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Продолжать знакомство с шахматной доской.</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Ввести понятия: горизонтальная и вертикальная линии.</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Учить находить все  горизонтали, вертикали  на доске.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Шахматная доска и шахматные поля квадратные.</w:t>
            </w:r>
          </w:p>
        </w:tc>
        <w:tc>
          <w:tcPr>
            <w:tcW w:w="266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«Горизонталь»</w:t>
            </w:r>
            <w:proofErr w:type="gramStart"/>
            <w:r w:rsidRPr="00B27F1C">
              <w:rPr>
                <w:rFonts w:ascii="Times New Roman" w:hAnsi="Times New Roman" w:cs="Times New Roman"/>
                <w:sz w:val="24"/>
                <w:szCs w:val="24"/>
              </w:rPr>
              <w:t>,д</w:t>
            </w:r>
            <w:proofErr w:type="gramEnd"/>
            <w:r w:rsidRPr="00B27F1C">
              <w:rPr>
                <w:rFonts w:ascii="Times New Roman" w:hAnsi="Times New Roman" w:cs="Times New Roman"/>
                <w:sz w:val="24"/>
                <w:szCs w:val="24"/>
              </w:rPr>
              <w:t>. и.</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«Вертикаль».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Рисование доски и полей квадратной формы. </w:t>
            </w:r>
          </w:p>
          <w:p w:rsidR="00B27F1C" w:rsidRPr="00B27F1C" w:rsidRDefault="00B27F1C" w:rsidP="00970A94">
            <w:pPr>
              <w:spacing w:after="0" w:line="240" w:lineRule="auto"/>
              <w:rPr>
                <w:rFonts w:ascii="Times New Roman" w:hAnsi="Times New Roman" w:cs="Times New Roman"/>
                <w:sz w:val="24"/>
                <w:szCs w:val="24"/>
              </w:rPr>
            </w:pP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нарисовать горизонтальные, вертикальные линии.</w:t>
            </w:r>
          </w:p>
        </w:tc>
      </w:tr>
    </w:tbl>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Ноябрь</w:t>
      </w:r>
    </w:p>
    <w:p w:rsidR="00B27F1C" w:rsidRPr="00B27F1C" w:rsidRDefault="00B27F1C" w:rsidP="00970A94">
      <w:pPr>
        <w:spacing w:after="0" w:line="240" w:lineRule="auto"/>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843"/>
        <w:gridCol w:w="3204"/>
        <w:gridCol w:w="2857"/>
        <w:gridCol w:w="1701"/>
      </w:tblGrid>
      <w:tr w:rsidR="00B27F1C" w:rsidRPr="00B27F1C" w:rsidTr="00B27F1C">
        <w:trPr>
          <w:trHeight w:val="336"/>
        </w:trPr>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«Волшебная доска»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Продолжение знакомства с шахматной доской.</w:t>
            </w:r>
          </w:p>
        </w:tc>
        <w:tc>
          <w:tcPr>
            <w:tcW w:w="320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с новым понятием: диагональ.</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Большая белая и большая черная диагонали. Короткие диагонали.</w:t>
            </w:r>
          </w:p>
          <w:p w:rsidR="00B27F1C" w:rsidRPr="00B27F1C" w:rsidRDefault="00B27F1C" w:rsidP="00970A94">
            <w:pPr>
              <w:spacing w:after="0" w:line="240" w:lineRule="auto"/>
              <w:rPr>
                <w:rFonts w:ascii="Times New Roman" w:hAnsi="Times New Roman" w:cs="Times New Roman"/>
                <w:sz w:val="24"/>
                <w:szCs w:val="24"/>
              </w:rPr>
            </w:pPr>
          </w:p>
        </w:tc>
        <w:tc>
          <w:tcPr>
            <w:tcW w:w="2857"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Д. и. «Диагональ». </w:t>
            </w:r>
          </w:p>
          <w:p w:rsidR="00B27F1C" w:rsidRPr="00B27F1C" w:rsidRDefault="00B27F1C" w:rsidP="00970A94">
            <w:pPr>
              <w:spacing w:after="0" w:line="240" w:lineRule="auto"/>
              <w:rPr>
                <w:rFonts w:ascii="Times New Roman" w:hAnsi="Times New Roman" w:cs="Times New Roman"/>
                <w:sz w:val="24"/>
                <w:szCs w:val="24"/>
              </w:rPr>
            </w:pP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порисовать диагональные  линии.</w:t>
            </w:r>
          </w:p>
        </w:tc>
      </w:tr>
      <w:tr w:rsidR="00B27F1C" w:rsidRPr="00B27F1C" w:rsidTr="00B27F1C">
        <w:trPr>
          <w:trHeight w:val="1560"/>
        </w:trPr>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2</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«Шахматные фигуры»</w:t>
            </w:r>
          </w:p>
          <w:p w:rsidR="00B27F1C" w:rsidRPr="00B27F1C" w:rsidRDefault="00B27F1C" w:rsidP="00970A94">
            <w:pPr>
              <w:spacing w:after="0" w:line="240" w:lineRule="auto"/>
              <w:rPr>
                <w:rFonts w:ascii="Times New Roman" w:hAnsi="Times New Roman" w:cs="Times New Roman"/>
                <w:sz w:val="24"/>
                <w:szCs w:val="24"/>
              </w:rPr>
            </w:pPr>
          </w:p>
        </w:tc>
        <w:tc>
          <w:tcPr>
            <w:tcW w:w="320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детей с шахматными фигурами,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белыми и черными (ладья, слон, конь, пешка, ферзь, король)</w:t>
            </w:r>
          </w:p>
        </w:tc>
        <w:tc>
          <w:tcPr>
            <w:tcW w:w="2857"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«Волшебный мешочек», Д.и. «Угадай»,</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Д.и. «Горизонталь»,  «Вертикаль», «Диагональ».</w:t>
            </w:r>
          </w:p>
          <w:p w:rsidR="00B27F1C" w:rsidRPr="00B27F1C" w:rsidRDefault="00B27F1C" w:rsidP="00970A94">
            <w:pPr>
              <w:spacing w:after="0" w:line="240" w:lineRule="auto"/>
              <w:rPr>
                <w:rFonts w:ascii="Times New Roman" w:hAnsi="Times New Roman" w:cs="Times New Roman"/>
                <w:sz w:val="24"/>
                <w:szCs w:val="24"/>
              </w:rPr>
            </w:pP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вспомнить и рассказать названия фигур.</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«Шахматные фигуры»</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«Волшебная доска».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Начальное положение.</w:t>
            </w:r>
          </w:p>
        </w:tc>
        <w:tc>
          <w:tcPr>
            <w:tcW w:w="320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с начальной расстановкой фигур.</w:t>
            </w:r>
          </w:p>
        </w:tc>
        <w:tc>
          <w:tcPr>
            <w:tcW w:w="2857"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«Расставь фигуры», «Что общего?».</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Д.и. «Горизонталь»,  «Вертикаль», «Диагональ».</w:t>
            </w:r>
          </w:p>
          <w:p w:rsidR="00B27F1C" w:rsidRPr="00B27F1C" w:rsidRDefault="00B27F1C" w:rsidP="00970A94">
            <w:pPr>
              <w:spacing w:after="0" w:line="240" w:lineRule="auto"/>
              <w:rPr>
                <w:rFonts w:ascii="Times New Roman" w:hAnsi="Times New Roman" w:cs="Times New Roman"/>
                <w:sz w:val="24"/>
                <w:szCs w:val="24"/>
              </w:rPr>
            </w:pP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поиграть в игру «Расставь фигуры».</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4</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«Ладья».</w:t>
            </w:r>
          </w:p>
          <w:p w:rsidR="00B27F1C" w:rsidRPr="00B27F1C" w:rsidRDefault="00B27F1C" w:rsidP="00970A94">
            <w:pPr>
              <w:spacing w:after="0" w:line="240" w:lineRule="auto"/>
              <w:rPr>
                <w:rFonts w:ascii="Times New Roman" w:hAnsi="Times New Roman" w:cs="Times New Roman"/>
                <w:sz w:val="24"/>
                <w:szCs w:val="24"/>
              </w:rPr>
            </w:pPr>
          </w:p>
        </w:tc>
        <w:tc>
          <w:tcPr>
            <w:tcW w:w="320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детей с шахматной фигурой «ладья».</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Вспомнить название изученной фигуры. Чтение и заучивание стихотворения.</w:t>
            </w:r>
          </w:p>
        </w:tc>
        <w:tc>
          <w:tcPr>
            <w:tcW w:w="2857"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Чтение и заучивание стихотворения.</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Наклеивание фигуры в тетради.</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«Расставь фигуры»,</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Д.и. «Горизонталь»,  «Вертикаль», «Диагональ».</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раскрасить фигуру</w:t>
            </w:r>
          </w:p>
        </w:tc>
      </w:tr>
    </w:tbl>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Декабрь</w:t>
      </w:r>
    </w:p>
    <w:p w:rsidR="00B27F1C" w:rsidRPr="00B27F1C" w:rsidRDefault="00B27F1C" w:rsidP="00970A94">
      <w:pPr>
        <w:spacing w:after="0" w:line="240" w:lineRule="auto"/>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1830"/>
        <w:gridCol w:w="2991"/>
        <w:gridCol w:w="19"/>
        <w:gridCol w:w="3085"/>
        <w:gridCol w:w="1701"/>
      </w:tblGrid>
      <w:tr w:rsidR="00B27F1C" w:rsidRPr="00B27F1C" w:rsidTr="00B27F1C">
        <w:trPr>
          <w:trHeight w:val="1608"/>
        </w:trPr>
        <w:tc>
          <w:tcPr>
            <w:tcW w:w="40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18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Шахматная фигура «Ладья»</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w:t>
            </w:r>
          </w:p>
        </w:tc>
        <w:tc>
          <w:tcPr>
            <w:tcW w:w="299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Закрепить полученные знания детей о шахматной  фигуре «ладья», на шахматной доске;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упражняться в умении ходить ладьей,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отслеживать взаимодействие между белой и  черной ладьей на шахматной доске.</w:t>
            </w:r>
          </w:p>
        </w:tc>
        <w:tc>
          <w:tcPr>
            <w:tcW w:w="3104"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Д.и. «Угадай», «Мешочек».</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нарисовать возможные ходы «ладьи».</w:t>
            </w:r>
          </w:p>
        </w:tc>
      </w:tr>
      <w:tr w:rsidR="00B27F1C" w:rsidRPr="00B27F1C" w:rsidTr="00B27F1C">
        <w:trPr>
          <w:trHeight w:val="1122"/>
        </w:trPr>
        <w:tc>
          <w:tcPr>
            <w:tcW w:w="40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2</w:t>
            </w:r>
          </w:p>
        </w:tc>
        <w:tc>
          <w:tcPr>
            <w:tcW w:w="18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«Слон»</w:t>
            </w:r>
          </w:p>
        </w:tc>
        <w:tc>
          <w:tcPr>
            <w:tcW w:w="299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детей с шахматной фигурой «слон».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Чтение и заучивание стихотворения, раскрашивание фигуры.</w:t>
            </w:r>
          </w:p>
        </w:tc>
        <w:tc>
          <w:tcPr>
            <w:tcW w:w="3104"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Чтение и заучивание </w:t>
            </w:r>
            <w:proofErr w:type="spellStart"/>
            <w:r w:rsidRPr="00B27F1C">
              <w:rPr>
                <w:rFonts w:ascii="Times New Roman" w:hAnsi="Times New Roman" w:cs="Times New Roman"/>
                <w:sz w:val="24"/>
                <w:szCs w:val="24"/>
              </w:rPr>
              <w:t>стихотворения</w:t>
            </w:r>
            <w:proofErr w:type="gramStart"/>
            <w:r w:rsidRPr="00B27F1C">
              <w:rPr>
                <w:rFonts w:ascii="Times New Roman" w:hAnsi="Times New Roman" w:cs="Times New Roman"/>
                <w:sz w:val="24"/>
                <w:szCs w:val="24"/>
              </w:rPr>
              <w:t>.н</w:t>
            </w:r>
            <w:proofErr w:type="gramEnd"/>
            <w:r w:rsidRPr="00B27F1C">
              <w:rPr>
                <w:rFonts w:ascii="Times New Roman" w:hAnsi="Times New Roman" w:cs="Times New Roman"/>
                <w:sz w:val="24"/>
                <w:szCs w:val="24"/>
              </w:rPr>
              <w:t>аклеивание</w:t>
            </w:r>
            <w:proofErr w:type="spellEnd"/>
            <w:r w:rsidRPr="00B27F1C">
              <w:rPr>
                <w:rFonts w:ascii="Times New Roman" w:hAnsi="Times New Roman" w:cs="Times New Roman"/>
                <w:sz w:val="24"/>
                <w:szCs w:val="24"/>
              </w:rPr>
              <w:t xml:space="preserve"> фигуры.</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«Волшебный мешочек»</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 Предложить раскрасить фигуру.</w:t>
            </w:r>
          </w:p>
        </w:tc>
      </w:tr>
      <w:tr w:rsidR="00B27F1C" w:rsidRPr="00B27F1C" w:rsidTr="00B27F1C">
        <w:tc>
          <w:tcPr>
            <w:tcW w:w="40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«Слон».</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(Продолжение)</w:t>
            </w:r>
          </w:p>
        </w:tc>
        <w:tc>
          <w:tcPr>
            <w:tcW w:w="299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Формирование представлений о  шахматной фигуре «Слон».</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детей с местом слона на доске,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понятием ход слона, взятие.</w:t>
            </w:r>
          </w:p>
        </w:tc>
        <w:tc>
          <w:tcPr>
            <w:tcW w:w="3104"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Чтение и заучивание </w:t>
            </w:r>
            <w:proofErr w:type="spellStart"/>
            <w:r w:rsidRPr="00B27F1C">
              <w:rPr>
                <w:rFonts w:ascii="Times New Roman" w:hAnsi="Times New Roman" w:cs="Times New Roman"/>
                <w:sz w:val="24"/>
                <w:szCs w:val="24"/>
              </w:rPr>
              <w:t>стихотворения</w:t>
            </w:r>
            <w:proofErr w:type="gramStart"/>
            <w:r w:rsidRPr="00B27F1C">
              <w:rPr>
                <w:rFonts w:ascii="Times New Roman" w:hAnsi="Times New Roman" w:cs="Times New Roman"/>
                <w:sz w:val="24"/>
                <w:szCs w:val="24"/>
              </w:rPr>
              <w:t>.р</w:t>
            </w:r>
            <w:proofErr w:type="gramEnd"/>
            <w:r w:rsidRPr="00B27F1C">
              <w:rPr>
                <w:rFonts w:ascii="Times New Roman" w:hAnsi="Times New Roman" w:cs="Times New Roman"/>
                <w:sz w:val="24"/>
                <w:szCs w:val="24"/>
              </w:rPr>
              <w:t>аскрашивание</w:t>
            </w:r>
            <w:proofErr w:type="spellEnd"/>
            <w:r w:rsidRPr="00B27F1C">
              <w:rPr>
                <w:rFonts w:ascii="Times New Roman" w:hAnsi="Times New Roman" w:cs="Times New Roman"/>
                <w:sz w:val="24"/>
                <w:szCs w:val="24"/>
              </w:rPr>
              <w:t xml:space="preserve"> фигуры. Работа на доск</w:t>
            </w:r>
            <w:proofErr w:type="gramStart"/>
            <w:r w:rsidRPr="00B27F1C">
              <w:rPr>
                <w:rFonts w:ascii="Times New Roman" w:hAnsi="Times New Roman" w:cs="Times New Roman"/>
                <w:sz w:val="24"/>
                <w:szCs w:val="24"/>
              </w:rPr>
              <w:t>е(</w:t>
            </w:r>
            <w:proofErr w:type="gramEnd"/>
            <w:r w:rsidRPr="00B27F1C">
              <w:rPr>
                <w:rFonts w:ascii="Times New Roman" w:hAnsi="Times New Roman" w:cs="Times New Roman"/>
                <w:sz w:val="24"/>
                <w:szCs w:val="24"/>
              </w:rPr>
              <w:t>отрабатываем ход и взятие).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Д. и. «Горизонталь»,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«Вертикаль»,   «Диагональ».</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вспомнить и рассказать стихотворение</w:t>
            </w:r>
          </w:p>
        </w:tc>
      </w:tr>
      <w:tr w:rsidR="00B27F1C" w:rsidRPr="00B27F1C" w:rsidTr="00B27F1C">
        <w:trPr>
          <w:trHeight w:val="336"/>
        </w:trPr>
        <w:tc>
          <w:tcPr>
            <w:tcW w:w="40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4</w:t>
            </w:r>
          </w:p>
        </w:tc>
        <w:tc>
          <w:tcPr>
            <w:tcW w:w="18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Шахматные фигуры «Ладья» и «Слон».</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w:t>
            </w:r>
          </w:p>
        </w:tc>
        <w:tc>
          <w:tcPr>
            <w:tcW w:w="3010"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Закрепить полученные детьми знания о шахматных  фигурах «ладья» и «слон» в игровой практике на  шахматной доске.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Упражнять в умении </w:t>
            </w:r>
            <w:r w:rsidRPr="00B27F1C">
              <w:rPr>
                <w:rFonts w:ascii="Times New Roman" w:hAnsi="Times New Roman" w:cs="Times New Roman"/>
                <w:sz w:val="24"/>
                <w:szCs w:val="24"/>
              </w:rPr>
              <w:lastRenderedPageBreak/>
              <w:t xml:space="preserve">взаимодействовать </w:t>
            </w:r>
            <w:proofErr w:type="gramStart"/>
            <w:r w:rsidRPr="00B27F1C">
              <w:rPr>
                <w:rFonts w:ascii="Times New Roman" w:hAnsi="Times New Roman" w:cs="Times New Roman"/>
                <w:sz w:val="24"/>
                <w:szCs w:val="24"/>
              </w:rPr>
              <w:t>с</w:t>
            </w:r>
            <w:proofErr w:type="gramEnd"/>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 фигурами на шахматной доске.</w:t>
            </w:r>
          </w:p>
        </w:tc>
        <w:tc>
          <w:tcPr>
            <w:tcW w:w="3085"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Рассказывание стихотворений  о   фигурах «Ладья» и «Слон».</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слепить фигуру «Слон».</w:t>
            </w:r>
          </w:p>
        </w:tc>
      </w:tr>
    </w:tbl>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Январь</w:t>
      </w:r>
    </w:p>
    <w:p w:rsidR="00B27F1C" w:rsidRPr="00B27F1C" w:rsidRDefault="00B27F1C" w:rsidP="00970A94">
      <w:pPr>
        <w:spacing w:after="0" w:line="240" w:lineRule="auto"/>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2942"/>
        <w:gridCol w:w="3119"/>
        <w:gridCol w:w="1701"/>
      </w:tblGrid>
      <w:tr w:rsidR="00B27F1C" w:rsidRPr="00B27F1C" w:rsidTr="00B27F1C">
        <w:trPr>
          <w:trHeight w:val="1884"/>
        </w:trPr>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2</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«Ферзь»</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детей с шахматной фигурой «ферзь».</w:t>
            </w:r>
          </w:p>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p>
        </w:tc>
        <w:tc>
          <w:tcPr>
            <w:tcW w:w="311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Чтение и заучивание стихотворения, наклеивание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фигуры.</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раскрасить фигуру.</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«Ферзь»</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(продолжение)</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Формирование представлений о  шахматной фигуре «Ферзь»</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детей с местом ферзя на доске,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понятием ход ферзем, взятие.</w:t>
            </w:r>
          </w:p>
        </w:tc>
        <w:tc>
          <w:tcPr>
            <w:tcW w:w="311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Повторяем стихотворение.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Рисуем ходы  «ферзя». Работа на </w:t>
            </w:r>
            <w:proofErr w:type="gramStart"/>
            <w:r w:rsidRPr="00B27F1C">
              <w:rPr>
                <w:rFonts w:ascii="Times New Roman" w:hAnsi="Times New Roman" w:cs="Times New Roman"/>
                <w:sz w:val="24"/>
                <w:szCs w:val="24"/>
              </w:rPr>
              <w:t>доске-ход</w:t>
            </w:r>
            <w:proofErr w:type="gramEnd"/>
            <w:r w:rsidRPr="00B27F1C">
              <w:rPr>
                <w:rFonts w:ascii="Times New Roman" w:hAnsi="Times New Roman" w:cs="Times New Roman"/>
                <w:sz w:val="24"/>
                <w:szCs w:val="24"/>
              </w:rPr>
              <w:t>, взятие.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Д.и. «</w:t>
            </w:r>
            <w:proofErr w:type="spellStart"/>
            <w:r w:rsidRPr="00B27F1C">
              <w:rPr>
                <w:rFonts w:ascii="Times New Roman" w:hAnsi="Times New Roman" w:cs="Times New Roman"/>
                <w:sz w:val="24"/>
                <w:szCs w:val="24"/>
              </w:rPr>
              <w:t>Угадайка</w:t>
            </w:r>
            <w:proofErr w:type="spellEnd"/>
            <w:r w:rsidRPr="00B27F1C">
              <w:rPr>
                <w:rFonts w:ascii="Times New Roman" w:hAnsi="Times New Roman" w:cs="Times New Roman"/>
                <w:sz w:val="24"/>
                <w:szCs w:val="24"/>
              </w:rPr>
              <w:t>».</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вспомнить  и рассказать стихотворение.</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4</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«Ферзь»</w:t>
            </w:r>
          </w:p>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Закреплять полученные знания детей о шахматной  фигуре «ферзь» в игровой практике на шахматной доске;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учить детей следовать правилам ведения шахматной партии: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делать ходы поочередно, учитывая ход соперника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 и предвидя ответный ход</w:t>
            </w:r>
          </w:p>
        </w:tc>
        <w:tc>
          <w:tcPr>
            <w:tcW w:w="311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Повторяем все ранее изученные стихотворения,  ходы всех изученных фигур на доске.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Д. и. «Что общего?» </w:t>
            </w:r>
          </w:p>
          <w:p w:rsidR="00B27F1C" w:rsidRPr="00B27F1C" w:rsidRDefault="00B27F1C" w:rsidP="00970A94">
            <w:pPr>
              <w:spacing w:after="0" w:line="240" w:lineRule="auto"/>
              <w:rPr>
                <w:rFonts w:ascii="Times New Roman" w:hAnsi="Times New Roman" w:cs="Times New Roman"/>
                <w:sz w:val="24"/>
                <w:szCs w:val="24"/>
              </w:rPr>
            </w:pP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слепить фигуру.</w:t>
            </w:r>
          </w:p>
        </w:tc>
      </w:tr>
    </w:tbl>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Февраль</w:t>
      </w:r>
    </w:p>
    <w:p w:rsidR="00B27F1C" w:rsidRPr="00B27F1C" w:rsidRDefault="00B27F1C" w:rsidP="00970A94">
      <w:pPr>
        <w:spacing w:after="0" w:line="240" w:lineRule="auto"/>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2942"/>
        <w:gridCol w:w="3119"/>
        <w:gridCol w:w="1701"/>
      </w:tblGrid>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Формирование представлений о  шахматной фигуре «Конь».</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детей с местом коня на доске,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понятием «ход конем», взятие.</w:t>
            </w:r>
          </w:p>
        </w:tc>
        <w:tc>
          <w:tcPr>
            <w:tcW w:w="311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Наклеивание фигуры.</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Обозначаем варианты ходов конем. Работа на </w:t>
            </w:r>
            <w:proofErr w:type="gramStart"/>
            <w:r w:rsidRPr="00B27F1C">
              <w:rPr>
                <w:rFonts w:ascii="Times New Roman" w:hAnsi="Times New Roman" w:cs="Times New Roman"/>
                <w:sz w:val="24"/>
                <w:szCs w:val="24"/>
              </w:rPr>
              <w:t>доске-отрабатываем</w:t>
            </w:r>
            <w:proofErr w:type="gramEnd"/>
            <w:r w:rsidRPr="00B27F1C">
              <w:rPr>
                <w:rFonts w:ascii="Times New Roman" w:hAnsi="Times New Roman" w:cs="Times New Roman"/>
                <w:sz w:val="24"/>
                <w:szCs w:val="24"/>
              </w:rPr>
              <w:t xml:space="preserve"> ходы, взятие.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Д. и. «Мешочек». </w:t>
            </w:r>
          </w:p>
          <w:p w:rsidR="00B27F1C" w:rsidRPr="00B27F1C" w:rsidRDefault="00B27F1C" w:rsidP="00970A94">
            <w:pPr>
              <w:spacing w:after="0" w:line="240" w:lineRule="auto"/>
              <w:rPr>
                <w:rFonts w:ascii="Times New Roman" w:hAnsi="Times New Roman" w:cs="Times New Roman"/>
                <w:sz w:val="24"/>
                <w:szCs w:val="24"/>
              </w:rPr>
            </w:pP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вспомнить и рассказать стихотворение.</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2</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 представлений о шахматной фигуре «конь» в игровой практике</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Закрепить полученные детьми знания о шахматной фигуре «конь» в игровой практике на шахматной доске;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учить детей правильно взаимодействовать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между фигурами в процессе выполнения игровых заданий.</w:t>
            </w:r>
          </w:p>
        </w:tc>
        <w:tc>
          <w:tcPr>
            <w:tcW w:w="311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«Игра на уничтожение»,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«Разыгрывание позиций».</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Предложить </w:t>
            </w:r>
            <w:proofErr w:type="gramStart"/>
            <w:r w:rsidRPr="00B27F1C">
              <w:rPr>
                <w:rFonts w:ascii="Times New Roman" w:hAnsi="Times New Roman" w:cs="Times New Roman"/>
                <w:sz w:val="24"/>
                <w:szCs w:val="24"/>
              </w:rPr>
              <w:t>вспомнить</w:t>
            </w:r>
            <w:proofErr w:type="gramEnd"/>
            <w:r w:rsidRPr="00B27F1C">
              <w:rPr>
                <w:rFonts w:ascii="Times New Roman" w:hAnsi="Times New Roman" w:cs="Times New Roman"/>
                <w:sz w:val="24"/>
                <w:szCs w:val="24"/>
              </w:rPr>
              <w:t xml:space="preserve"> как ходит слон.</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Закрепление представлений об изученных </w:t>
            </w:r>
            <w:r w:rsidRPr="00B27F1C">
              <w:rPr>
                <w:rFonts w:ascii="Times New Roman" w:hAnsi="Times New Roman" w:cs="Times New Roman"/>
                <w:sz w:val="24"/>
                <w:szCs w:val="24"/>
              </w:rPr>
              <w:lastRenderedPageBreak/>
              <w:t>шахматных фигурах «конь», «слон», «ладья», «ферзь» в игровой практике</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 xml:space="preserve">Вспоминать и применять полученные знания о шахматных фигурах </w:t>
            </w:r>
            <w:r w:rsidRPr="00B27F1C">
              <w:rPr>
                <w:rFonts w:ascii="Times New Roman" w:hAnsi="Times New Roman" w:cs="Times New Roman"/>
                <w:sz w:val="24"/>
                <w:szCs w:val="24"/>
              </w:rPr>
              <w:lastRenderedPageBreak/>
              <w:t>(ладье, слоне, ферзе) в процессе игры.</w:t>
            </w:r>
          </w:p>
        </w:tc>
        <w:tc>
          <w:tcPr>
            <w:tcW w:w="311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 xml:space="preserve">Раскрашивание фигуры коня.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Д. и. «Цепочка», Д. и. </w:t>
            </w:r>
            <w:r w:rsidRPr="00B27F1C">
              <w:rPr>
                <w:rFonts w:ascii="Times New Roman" w:hAnsi="Times New Roman" w:cs="Times New Roman"/>
                <w:sz w:val="24"/>
                <w:szCs w:val="24"/>
              </w:rPr>
              <w:lastRenderedPageBreak/>
              <w:t>«Мешочек».</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 xml:space="preserve">Предложить поиграть в д. и.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«Игра на уничтожение».</w:t>
            </w:r>
          </w:p>
          <w:p w:rsidR="00B27F1C" w:rsidRPr="00B27F1C" w:rsidRDefault="00B27F1C" w:rsidP="00970A94">
            <w:pPr>
              <w:spacing w:after="0" w:line="240" w:lineRule="auto"/>
              <w:rPr>
                <w:rFonts w:ascii="Times New Roman" w:hAnsi="Times New Roman" w:cs="Times New Roman"/>
                <w:sz w:val="24"/>
                <w:szCs w:val="24"/>
              </w:rPr>
            </w:pP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4</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«пешка».</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детей с шахматной фигурой «пешка», с местом пешки на доске, с понятием ход пешки, взятие.</w:t>
            </w:r>
          </w:p>
          <w:p w:rsidR="00B27F1C" w:rsidRPr="00B27F1C" w:rsidRDefault="00B27F1C" w:rsidP="00970A94">
            <w:pPr>
              <w:spacing w:after="0" w:line="240" w:lineRule="auto"/>
              <w:rPr>
                <w:rFonts w:ascii="Times New Roman" w:hAnsi="Times New Roman" w:cs="Times New Roman"/>
                <w:sz w:val="24"/>
                <w:szCs w:val="24"/>
              </w:rPr>
            </w:pPr>
          </w:p>
        </w:tc>
        <w:tc>
          <w:tcPr>
            <w:tcW w:w="3119"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Чтение и заучивание стихотворения, наклеивание фигуры.</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«Мешочек».</w:t>
            </w:r>
          </w:p>
        </w:tc>
        <w:tc>
          <w:tcPr>
            <w:tcW w:w="17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слепить фигуру.</w:t>
            </w:r>
          </w:p>
        </w:tc>
      </w:tr>
    </w:tbl>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Март</w:t>
      </w:r>
    </w:p>
    <w:p w:rsidR="00B27F1C" w:rsidRPr="00B27F1C" w:rsidRDefault="00B27F1C" w:rsidP="00970A94">
      <w:pPr>
        <w:spacing w:after="0" w:line="240" w:lineRule="auto"/>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2942"/>
        <w:gridCol w:w="3190"/>
        <w:gridCol w:w="1630"/>
      </w:tblGrid>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«пешка»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(продолжение)</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Формирование представлений о  шахматной фигуре «пешка».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с новым понятием — «превращение пешки».</w:t>
            </w:r>
          </w:p>
        </w:tc>
        <w:tc>
          <w:tcPr>
            <w:tcW w:w="319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Раскрашивание фигуры, рассказывание стихотворения.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«Лабиринт», «Игра на уничтожение»</w:t>
            </w:r>
            <w:proofErr w:type="gramStart"/>
            <w:r w:rsidRPr="00B27F1C">
              <w:rPr>
                <w:rFonts w:ascii="Times New Roman" w:hAnsi="Times New Roman" w:cs="Times New Roman"/>
                <w:sz w:val="24"/>
                <w:szCs w:val="24"/>
              </w:rPr>
              <w:t xml:space="preserve"> .</w:t>
            </w:r>
            <w:proofErr w:type="gramEnd"/>
          </w:p>
        </w:tc>
        <w:tc>
          <w:tcPr>
            <w:tcW w:w="16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поиграть в д. и. «Мешочек».</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2</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«пешка».</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 представлений о шахматной фигуре «пешка» в игровой практике.</w:t>
            </w:r>
          </w:p>
        </w:tc>
        <w:tc>
          <w:tcPr>
            <w:tcW w:w="319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Вспомнить место в начальном положении,  ход пешки, взятие, превращение-работа на доске.</w:t>
            </w:r>
          </w:p>
        </w:tc>
        <w:tc>
          <w:tcPr>
            <w:tcW w:w="16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вспомнить и рассказать стихотворение.</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«король».</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детей с шахматной фигурой «король», местом «короля» на доске.  С понятием</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«Короткая рокировка», Правила рокировки.</w:t>
            </w:r>
          </w:p>
        </w:tc>
        <w:tc>
          <w:tcPr>
            <w:tcW w:w="319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Чтение и заучивание стихотворения,    наклеивание фигуры.</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«Атака неприятельской фигуры».</w:t>
            </w:r>
          </w:p>
        </w:tc>
        <w:tc>
          <w:tcPr>
            <w:tcW w:w="16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слепить фигуру.</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4</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«король».</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(продолжение)</w:t>
            </w:r>
          </w:p>
        </w:tc>
        <w:tc>
          <w:tcPr>
            <w:tcW w:w="2942"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Формирование представлений о  шахматной фигуре «король». Познакомить с  понятием —  контролируемое» поле, ход, взятие. </w:t>
            </w:r>
          </w:p>
        </w:tc>
        <w:tc>
          <w:tcPr>
            <w:tcW w:w="319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Д. и. «Взятие».  </w:t>
            </w:r>
          </w:p>
        </w:tc>
        <w:tc>
          <w:tcPr>
            <w:tcW w:w="1630"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вспомнить и рассказать стихотворение.</w:t>
            </w:r>
          </w:p>
        </w:tc>
      </w:tr>
    </w:tbl>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Апрель</w:t>
      </w:r>
    </w:p>
    <w:p w:rsidR="00B27F1C" w:rsidRPr="00B27F1C" w:rsidRDefault="00B27F1C" w:rsidP="00970A94">
      <w:pPr>
        <w:spacing w:after="0" w:line="240" w:lineRule="auto"/>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2801"/>
        <w:gridCol w:w="3331"/>
        <w:gridCol w:w="12"/>
        <w:gridCol w:w="1618"/>
      </w:tblGrid>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Знакомство с шахматной фигурой «король».</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w:t>
            </w:r>
          </w:p>
        </w:tc>
        <w:tc>
          <w:tcPr>
            <w:tcW w:w="28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Закрепление представлений о шахматной фигуре «король» в игровой практике.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Вспомнить правила </w:t>
            </w:r>
            <w:proofErr w:type="spellStart"/>
            <w:r w:rsidRPr="00B27F1C">
              <w:rPr>
                <w:rFonts w:ascii="Times New Roman" w:hAnsi="Times New Roman" w:cs="Times New Roman"/>
                <w:sz w:val="24"/>
                <w:szCs w:val="24"/>
              </w:rPr>
              <w:t>рокировки</w:t>
            </w:r>
            <w:proofErr w:type="gramStart"/>
            <w:r w:rsidRPr="00B27F1C">
              <w:rPr>
                <w:rFonts w:ascii="Times New Roman" w:hAnsi="Times New Roman" w:cs="Times New Roman"/>
                <w:sz w:val="24"/>
                <w:szCs w:val="24"/>
              </w:rPr>
              <w:t>.У</w:t>
            </w:r>
            <w:proofErr w:type="gramEnd"/>
            <w:r w:rsidRPr="00B27F1C">
              <w:rPr>
                <w:rFonts w:ascii="Times New Roman" w:hAnsi="Times New Roman" w:cs="Times New Roman"/>
                <w:sz w:val="24"/>
                <w:szCs w:val="24"/>
              </w:rPr>
              <w:t>чить</w:t>
            </w:r>
            <w:proofErr w:type="spellEnd"/>
            <w:r w:rsidRPr="00B27F1C">
              <w:rPr>
                <w:rFonts w:ascii="Times New Roman" w:hAnsi="Times New Roman" w:cs="Times New Roman"/>
                <w:sz w:val="24"/>
                <w:szCs w:val="24"/>
              </w:rPr>
              <w:t xml:space="preserve"> детей правильно  взаимодействовать </w:t>
            </w:r>
            <w:r w:rsidRPr="00B27F1C">
              <w:rPr>
                <w:rFonts w:ascii="Times New Roman" w:hAnsi="Times New Roman" w:cs="Times New Roman"/>
                <w:sz w:val="24"/>
                <w:szCs w:val="24"/>
              </w:rPr>
              <w:lastRenderedPageBreak/>
              <w:t>между фигурами в процессе выполнения игровых заданий.</w:t>
            </w:r>
          </w:p>
        </w:tc>
        <w:tc>
          <w:tcPr>
            <w:tcW w:w="3343"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 xml:space="preserve">Д. и. «Двойной удар», «Взятие». </w:t>
            </w:r>
          </w:p>
        </w:tc>
        <w:tc>
          <w:tcPr>
            <w:tcW w:w="16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Предложить поиграть в д. и. «Взятие».  </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2</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Познакомить детей с новым понятием «шах», тремя вариантами защиты от шаха.</w:t>
            </w:r>
          </w:p>
        </w:tc>
        <w:tc>
          <w:tcPr>
            <w:tcW w:w="28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самостоятельно её решать.</w:t>
            </w:r>
          </w:p>
        </w:tc>
        <w:tc>
          <w:tcPr>
            <w:tcW w:w="3343"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Разучивание стихотворения. Д. и. «Атака неприятельской фигуры»,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«Кратчайший путь».</w:t>
            </w:r>
          </w:p>
        </w:tc>
        <w:tc>
          <w:tcPr>
            <w:tcW w:w="1618"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поиграть в Д. и. «Атака неприятельской фигуры»,</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Вспомнить значение понятия «шах». Познакомить с новым понятием «мат».</w:t>
            </w:r>
          </w:p>
        </w:tc>
        <w:tc>
          <w:tcPr>
            <w:tcW w:w="28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Учить находить позиции, в которых объявлен мат, в ряду остальных, где мата нет. Закреплять полученные знания посредством  индивидуальных заданий.</w:t>
            </w:r>
          </w:p>
        </w:tc>
        <w:tc>
          <w:tcPr>
            <w:tcW w:w="333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Разучивание стихотворения.</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Работа на доске.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Находим позиции, в которых объявлен мат, в ряду остальных, где мата нет.</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«Мат или не мат».</w:t>
            </w:r>
          </w:p>
          <w:p w:rsidR="00B27F1C" w:rsidRPr="00B27F1C" w:rsidRDefault="00B27F1C" w:rsidP="00970A94">
            <w:pPr>
              <w:spacing w:after="0" w:line="240" w:lineRule="auto"/>
              <w:rPr>
                <w:rFonts w:ascii="Times New Roman" w:hAnsi="Times New Roman" w:cs="Times New Roman"/>
                <w:sz w:val="24"/>
                <w:szCs w:val="24"/>
              </w:rPr>
            </w:pPr>
          </w:p>
        </w:tc>
        <w:tc>
          <w:tcPr>
            <w:tcW w:w="1630"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поиграть в д. и. «Мат или не мат».</w:t>
            </w:r>
          </w:p>
          <w:p w:rsidR="00B27F1C" w:rsidRPr="00B27F1C" w:rsidRDefault="00B27F1C" w:rsidP="00970A94">
            <w:pPr>
              <w:spacing w:after="0" w:line="240" w:lineRule="auto"/>
              <w:rPr>
                <w:rFonts w:ascii="Times New Roman" w:hAnsi="Times New Roman" w:cs="Times New Roman"/>
                <w:sz w:val="24"/>
                <w:szCs w:val="24"/>
              </w:rPr>
            </w:pP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4</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Вспомнить значение понятия «мат». Познакомить с новым понятием – «мат в один ход».</w:t>
            </w:r>
          </w:p>
        </w:tc>
        <w:tc>
          <w:tcPr>
            <w:tcW w:w="280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Учить 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w:t>
            </w:r>
          </w:p>
        </w:tc>
        <w:tc>
          <w:tcPr>
            <w:tcW w:w="3331"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Робота на доске.</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Определяем среди остальных фигур в шахматной позиции ту, которая объявляет (ставит) мат в один ход неприятельскому королю.</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«Шах или не шах», «Мат или не мат».</w:t>
            </w:r>
          </w:p>
          <w:p w:rsidR="00B27F1C" w:rsidRPr="00B27F1C" w:rsidRDefault="00B27F1C" w:rsidP="00970A94">
            <w:pPr>
              <w:spacing w:after="0" w:line="240" w:lineRule="auto"/>
              <w:rPr>
                <w:rFonts w:ascii="Times New Roman" w:hAnsi="Times New Roman" w:cs="Times New Roman"/>
                <w:sz w:val="24"/>
                <w:szCs w:val="24"/>
              </w:rPr>
            </w:pPr>
          </w:p>
        </w:tc>
        <w:tc>
          <w:tcPr>
            <w:tcW w:w="1630"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Предложить поиграть в д. и.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 или не шах».</w:t>
            </w:r>
          </w:p>
        </w:tc>
      </w:tr>
    </w:tbl>
    <w:p w:rsidR="00B27F1C" w:rsidRPr="00B27F1C" w:rsidRDefault="00B27F1C" w:rsidP="00970A94">
      <w:pPr>
        <w:spacing w:after="0" w:line="240" w:lineRule="auto"/>
        <w:rPr>
          <w:rFonts w:ascii="Times New Roman" w:hAnsi="Times New Roman" w:cs="Times New Roman"/>
          <w:sz w:val="24"/>
          <w:szCs w:val="24"/>
        </w:rPr>
      </w:pP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Май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843"/>
        <w:gridCol w:w="3264"/>
        <w:gridCol w:w="2856"/>
        <w:gridCol w:w="36"/>
        <w:gridCol w:w="1606"/>
      </w:tblGrid>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1</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Познакомить детей с новыми понятиями – «ничья» и «пат». </w:t>
            </w:r>
          </w:p>
        </w:tc>
        <w:tc>
          <w:tcPr>
            <w:tcW w:w="326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Учить находить позиции, в которых есть пат, в ряду остальных, где пата нет. Показать несколько вариантов шахматной игры, которые приводят к ничейной позиции.</w:t>
            </w:r>
          </w:p>
        </w:tc>
        <w:tc>
          <w:tcPr>
            <w:tcW w:w="285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Разучивание стихотворения.</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Д. и. «Пат».</w:t>
            </w:r>
          </w:p>
        </w:tc>
        <w:tc>
          <w:tcPr>
            <w:tcW w:w="1642"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вспомнить и рассказать стихи.</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2</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Ничья и пат. Продолжение.</w:t>
            </w:r>
          </w:p>
        </w:tc>
        <w:tc>
          <w:tcPr>
            <w:tcW w:w="326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в ряду остальных, где пата нет.</w:t>
            </w:r>
          </w:p>
        </w:tc>
        <w:tc>
          <w:tcPr>
            <w:tcW w:w="285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Находим позиции, в которых есть пат, в ряду остальных, где пата нет.</w:t>
            </w:r>
          </w:p>
        </w:tc>
        <w:tc>
          <w:tcPr>
            <w:tcW w:w="1642"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Предложить поиграть в д. и.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 или не шах».</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3</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 xml:space="preserve">Шахматный </w:t>
            </w:r>
            <w:r w:rsidRPr="00B27F1C">
              <w:rPr>
                <w:rFonts w:ascii="Times New Roman" w:hAnsi="Times New Roman" w:cs="Times New Roman"/>
                <w:sz w:val="24"/>
                <w:szCs w:val="24"/>
              </w:rPr>
              <w:lastRenderedPageBreak/>
              <w:t>досуг. Закрепление представлений о шахматах.</w:t>
            </w:r>
          </w:p>
        </w:tc>
        <w:tc>
          <w:tcPr>
            <w:tcW w:w="326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 xml:space="preserve">Активизировать </w:t>
            </w:r>
            <w:r w:rsidRPr="00B27F1C">
              <w:rPr>
                <w:rFonts w:ascii="Times New Roman" w:hAnsi="Times New Roman" w:cs="Times New Roman"/>
                <w:sz w:val="24"/>
                <w:szCs w:val="24"/>
              </w:rPr>
              <w:lastRenderedPageBreak/>
              <w:t>мыслительную и познавательную деятельность, воспитывать интерес к игре в шахматы.</w:t>
            </w:r>
          </w:p>
        </w:tc>
        <w:tc>
          <w:tcPr>
            <w:tcW w:w="285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 xml:space="preserve">Д. и. «Дай шах», </w:t>
            </w:r>
          </w:p>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«Защита от шаха».</w:t>
            </w:r>
          </w:p>
        </w:tc>
        <w:tc>
          <w:tcPr>
            <w:tcW w:w="1642"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 xml:space="preserve">Предложить </w:t>
            </w:r>
            <w:r w:rsidRPr="00B27F1C">
              <w:rPr>
                <w:rFonts w:ascii="Times New Roman" w:hAnsi="Times New Roman" w:cs="Times New Roman"/>
                <w:sz w:val="24"/>
                <w:szCs w:val="24"/>
              </w:rPr>
              <w:lastRenderedPageBreak/>
              <w:t>поиграть в Д. и. «Пат».</w:t>
            </w:r>
          </w:p>
        </w:tc>
      </w:tr>
      <w:tr w:rsidR="00B27F1C" w:rsidRPr="00B27F1C" w:rsidTr="00B27F1C">
        <w:tc>
          <w:tcPr>
            <w:tcW w:w="42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lastRenderedPageBreak/>
              <w:t>4</w:t>
            </w:r>
          </w:p>
        </w:tc>
        <w:tc>
          <w:tcPr>
            <w:tcW w:w="1843"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Шахматный досуг.</w:t>
            </w:r>
          </w:p>
        </w:tc>
        <w:tc>
          <w:tcPr>
            <w:tcW w:w="3264"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Приучать детей активно участвовать в развлечениях в подготовке к праздникам.</w:t>
            </w:r>
          </w:p>
        </w:tc>
        <w:tc>
          <w:tcPr>
            <w:tcW w:w="2892" w:type="dxa"/>
            <w:gridSpan w:val="2"/>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Викторина, конкурсы.</w:t>
            </w:r>
          </w:p>
        </w:tc>
        <w:tc>
          <w:tcPr>
            <w:tcW w:w="1606" w:type="dxa"/>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Предложить нарисовать впечатления о празднике.</w:t>
            </w:r>
          </w:p>
        </w:tc>
      </w:tr>
      <w:tr w:rsidR="00B27F1C" w:rsidRPr="00B27F1C" w:rsidTr="00B27F1C">
        <w:tc>
          <w:tcPr>
            <w:tcW w:w="426" w:type="dxa"/>
            <w:tcBorders>
              <w:top w:val="single" w:sz="4" w:space="0" w:color="auto"/>
              <w:left w:val="single" w:sz="4" w:space="0" w:color="auto"/>
              <w:bottom w:val="single" w:sz="4" w:space="0" w:color="auto"/>
              <w:right w:val="single" w:sz="4" w:space="0" w:color="auto"/>
            </w:tcBorders>
            <w:shd w:val="clear" w:color="auto" w:fill="auto"/>
          </w:tcPr>
          <w:p w:rsidR="00B27F1C" w:rsidRPr="00B27F1C" w:rsidRDefault="00B27F1C" w:rsidP="00970A94">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27F1C" w:rsidRPr="00B27F1C" w:rsidRDefault="00F272C5"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Шахматный досуг.</w:t>
            </w:r>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B27F1C" w:rsidRPr="00B27F1C" w:rsidRDefault="00B27F1C"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Определить уровень усвоения программы детьми.</w:t>
            </w:r>
          </w:p>
        </w:tc>
        <w:tc>
          <w:tcPr>
            <w:tcW w:w="2892" w:type="dxa"/>
            <w:gridSpan w:val="2"/>
            <w:tcBorders>
              <w:top w:val="single" w:sz="4" w:space="0" w:color="auto"/>
              <w:left w:val="single" w:sz="4" w:space="0" w:color="auto"/>
              <w:bottom w:val="single" w:sz="4" w:space="0" w:color="auto"/>
              <w:right w:val="single" w:sz="4" w:space="0" w:color="auto"/>
            </w:tcBorders>
            <w:shd w:val="clear" w:color="auto" w:fill="auto"/>
          </w:tcPr>
          <w:p w:rsidR="00B27F1C" w:rsidRPr="00B27F1C" w:rsidRDefault="00F272C5" w:rsidP="00970A94">
            <w:pPr>
              <w:spacing w:after="0" w:line="240" w:lineRule="auto"/>
              <w:rPr>
                <w:rFonts w:ascii="Times New Roman" w:hAnsi="Times New Roman" w:cs="Times New Roman"/>
                <w:sz w:val="24"/>
                <w:szCs w:val="24"/>
              </w:rPr>
            </w:pPr>
            <w:r w:rsidRPr="00B27F1C">
              <w:rPr>
                <w:rFonts w:ascii="Times New Roman" w:hAnsi="Times New Roman" w:cs="Times New Roman"/>
                <w:sz w:val="24"/>
                <w:szCs w:val="24"/>
              </w:rPr>
              <w:t>Викторина, конкурсы.</w:t>
            </w:r>
          </w:p>
        </w:tc>
        <w:tc>
          <w:tcPr>
            <w:tcW w:w="1606" w:type="dxa"/>
            <w:tcBorders>
              <w:top w:val="single" w:sz="4" w:space="0" w:color="auto"/>
              <w:left w:val="single" w:sz="4" w:space="0" w:color="auto"/>
              <w:bottom w:val="single" w:sz="4" w:space="0" w:color="auto"/>
              <w:right w:val="single" w:sz="4" w:space="0" w:color="auto"/>
            </w:tcBorders>
            <w:shd w:val="clear" w:color="auto" w:fill="auto"/>
          </w:tcPr>
          <w:p w:rsidR="00B27F1C" w:rsidRPr="00B27F1C" w:rsidRDefault="00B27F1C" w:rsidP="00970A94">
            <w:pPr>
              <w:spacing w:after="0" w:line="240" w:lineRule="auto"/>
              <w:rPr>
                <w:rFonts w:ascii="Times New Roman" w:hAnsi="Times New Roman" w:cs="Times New Roman"/>
                <w:sz w:val="24"/>
                <w:szCs w:val="24"/>
              </w:rPr>
            </w:pPr>
          </w:p>
        </w:tc>
      </w:tr>
    </w:tbl>
    <w:p w:rsidR="00B27F1C" w:rsidRDefault="00B27F1C" w:rsidP="00970A94">
      <w:pPr>
        <w:spacing w:after="0" w:line="240" w:lineRule="auto"/>
        <w:ind w:firstLine="567"/>
        <w:rPr>
          <w:rFonts w:ascii="Times New Roman" w:hAnsi="Times New Roman" w:cs="Times New Roman"/>
          <w:sz w:val="24"/>
          <w:szCs w:val="24"/>
        </w:rPr>
      </w:pPr>
    </w:p>
    <w:p w:rsidR="00970A94" w:rsidRPr="00B27F1C" w:rsidRDefault="00970A94" w:rsidP="00970A94">
      <w:pPr>
        <w:spacing w:after="0" w:line="240" w:lineRule="auto"/>
        <w:ind w:firstLine="567"/>
        <w:rPr>
          <w:rFonts w:ascii="Times New Roman" w:hAnsi="Times New Roman" w:cs="Times New Roman"/>
          <w:sz w:val="24"/>
          <w:szCs w:val="24"/>
        </w:rPr>
      </w:pPr>
    </w:p>
    <w:p w:rsidR="00B27F1C" w:rsidRDefault="00B27F1C" w:rsidP="00970A94">
      <w:pPr>
        <w:pStyle w:val="a4"/>
        <w:spacing w:after="0" w:line="240" w:lineRule="auto"/>
        <w:ind w:left="0" w:firstLine="567"/>
        <w:jc w:val="center"/>
        <w:rPr>
          <w:rFonts w:ascii="Times New Roman" w:hAnsi="Times New Roman" w:cs="Times New Roman"/>
          <w:b/>
          <w:bCs/>
          <w:sz w:val="24"/>
          <w:szCs w:val="24"/>
        </w:rPr>
      </w:pPr>
      <w:r w:rsidRPr="00A32742">
        <w:rPr>
          <w:rFonts w:ascii="Times New Roman" w:hAnsi="Times New Roman" w:cs="Times New Roman"/>
          <w:b/>
          <w:bCs/>
          <w:sz w:val="24"/>
          <w:szCs w:val="24"/>
          <w:lang w:val="en-US"/>
        </w:rPr>
        <w:t>III</w:t>
      </w:r>
      <w:r w:rsidRPr="00A32742">
        <w:rPr>
          <w:rFonts w:ascii="Times New Roman" w:hAnsi="Times New Roman" w:cs="Times New Roman"/>
          <w:b/>
          <w:bCs/>
          <w:sz w:val="24"/>
          <w:szCs w:val="24"/>
        </w:rPr>
        <w:t>. ОРГАНИЗАЦИОННЫЙ РАЗДЕЛ</w:t>
      </w:r>
    </w:p>
    <w:p w:rsidR="00970A94" w:rsidRPr="00A32742" w:rsidRDefault="00970A94" w:rsidP="00970A94">
      <w:pPr>
        <w:pStyle w:val="a4"/>
        <w:spacing w:after="0" w:line="240" w:lineRule="auto"/>
        <w:ind w:left="0" w:firstLine="567"/>
        <w:jc w:val="center"/>
        <w:rPr>
          <w:rFonts w:ascii="Times New Roman" w:hAnsi="Times New Roman" w:cs="Times New Roman"/>
          <w:i/>
          <w:iCs/>
          <w:sz w:val="24"/>
          <w:szCs w:val="24"/>
        </w:rPr>
      </w:pPr>
    </w:p>
    <w:p w:rsidR="00B27F1C" w:rsidRPr="00A32742" w:rsidRDefault="00B27F1C" w:rsidP="00970A94">
      <w:pPr>
        <w:spacing w:after="0" w:line="240" w:lineRule="auto"/>
        <w:ind w:firstLine="567"/>
        <w:jc w:val="both"/>
        <w:rPr>
          <w:rFonts w:ascii="Times New Roman" w:hAnsi="Times New Roman" w:cs="Times New Roman"/>
          <w:b/>
          <w:bCs/>
          <w:sz w:val="24"/>
          <w:szCs w:val="24"/>
        </w:rPr>
      </w:pPr>
      <w:r w:rsidRPr="00A32742">
        <w:rPr>
          <w:rFonts w:ascii="Times New Roman" w:hAnsi="Times New Roman" w:cs="Times New Roman"/>
          <w:b/>
          <w:bCs/>
          <w:sz w:val="24"/>
          <w:szCs w:val="24"/>
        </w:rPr>
        <w:t>3.1 Методическое обеспечение программы</w:t>
      </w:r>
    </w:p>
    <w:p w:rsidR="00B27F1C" w:rsidRPr="00A32742" w:rsidRDefault="00B27F1C" w:rsidP="00970A94">
      <w:pPr>
        <w:tabs>
          <w:tab w:val="left" w:pos="567"/>
        </w:tabs>
        <w:spacing w:after="0" w:line="240" w:lineRule="auto"/>
        <w:ind w:firstLine="567"/>
        <w:jc w:val="both"/>
        <w:rPr>
          <w:rFonts w:ascii="Times New Roman" w:hAnsi="Times New Roman" w:cs="Times New Roman"/>
          <w:sz w:val="24"/>
          <w:szCs w:val="24"/>
        </w:rPr>
      </w:pPr>
      <w:r w:rsidRPr="00A32742">
        <w:rPr>
          <w:rFonts w:ascii="Times New Roman" w:hAnsi="Times New Roman" w:cs="Times New Roman"/>
          <w:sz w:val="24"/>
          <w:szCs w:val="24"/>
        </w:rPr>
        <w:t xml:space="preserve">          Д</w:t>
      </w:r>
      <w:r>
        <w:rPr>
          <w:rFonts w:ascii="Times New Roman" w:hAnsi="Times New Roman" w:cs="Times New Roman"/>
          <w:sz w:val="24"/>
          <w:szCs w:val="24"/>
        </w:rPr>
        <w:t>анная программа рассчитана на 1 год</w:t>
      </w:r>
      <w:r w:rsidRPr="00A32742">
        <w:rPr>
          <w:rFonts w:ascii="Times New Roman" w:hAnsi="Times New Roman" w:cs="Times New Roman"/>
          <w:sz w:val="24"/>
          <w:szCs w:val="24"/>
        </w:rPr>
        <w:t xml:space="preserve"> обучения. Занятия включают организационную теоретическую и практическую части. Организационная часть обеспечивает наличие всех необходимых для работы материалов, пособий и иллюстраций. </w:t>
      </w:r>
    </w:p>
    <w:p w:rsidR="00B27F1C" w:rsidRPr="00A32742" w:rsidRDefault="00B27F1C" w:rsidP="00970A94">
      <w:pPr>
        <w:tabs>
          <w:tab w:val="left" w:pos="567"/>
        </w:tabs>
        <w:spacing w:after="0" w:line="240" w:lineRule="auto"/>
        <w:ind w:firstLine="567"/>
        <w:jc w:val="both"/>
        <w:rPr>
          <w:rFonts w:ascii="Times New Roman" w:hAnsi="Times New Roman" w:cs="Times New Roman"/>
          <w:color w:val="333333"/>
          <w:sz w:val="24"/>
          <w:szCs w:val="24"/>
        </w:rPr>
      </w:pPr>
      <w:r w:rsidRPr="00A32742">
        <w:rPr>
          <w:rFonts w:ascii="Times New Roman" w:hAnsi="Times New Roman" w:cs="Times New Roman"/>
          <w:sz w:val="24"/>
          <w:szCs w:val="24"/>
        </w:rPr>
        <w:t xml:space="preserve">          Программа предусматривает обучение детей в игровой форме, в обстановке творческого взаимодействия и интереса.</w:t>
      </w:r>
    </w:p>
    <w:p w:rsidR="00B27F1C" w:rsidRPr="00A32742" w:rsidRDefault="00B27F1C" w:rsidP="00970A94">
      <w:pPr>
        <w:pStyle w:val="a3"/>
        <w:shd w:val="clear" w:color="auto" w:fill="FFFFFF"/>
        <w:spacing w:before="0" w:after="0"/>
        <w:ind w:firstLine="567"/>
        <w:jc w:val="both"/>
      </w:pPr>
      <w:r w:rsidRPr="00A32742">
        <w:t xml:space="preserve">Для поддержания интереса используются дидактические сказки, богатые по содержанию и доступные для указанного возраста. Постоянная смена видов деятельности на занятии будет способствовать активизации познавательной активности дошкольников.                                  Главным условием результативной работы являются дружеские отношения между детьми. </w:t>
      </w:r>
    </w:p>
    <w:p w:rsidR="00B27F1C" w:rsidRPr="00A32742" w:rsidRDefault="00B27F1C" w:rsidP="00970A94">
      <w:pPr>
        <w:pStyle w:val="a3"/>
        <w:shd w:val="clear" w:color="auto" w:fill="FFFFFF"/>
        <w:spacing w:before="0" w:after="0"/>
        <w:ind w:firstLine="567"/>
        <w:jc w:val="both"/>
      </w:pPr>
      <w:r w:rsidRPr="00A32742">
        <w:rPr>
          <w:i/>
          <w:iCs/>
        </w:rPr>
        <w:t>Методы, используемые на занятиях:</w:t>
      </w:r>
    </w:p>
    <w:p w:rsidR="00B27F1C" w:rsidRPr="00A32742" w:rsidRDefault="00B27F1C" w:rsidP="00970A94">
      <w:pPr>
        <w:pStyle w:val="a3"/>
        <w:shd w:val="clear" w:color="auto" w:fill="FFFFFF"/>
        <w:spacing w:before="0" w:after="0"/>
        <w:ind w:firstLine="567"/>
        <w:jc w:val="both"/>
      </w:pPr>
      <w:r w:rsidRPr="00A32742">
        <w:t xml:space="preserve">-игровые;                                                                                                                                                                    </w:t>
      </w:r>
      <w:proofErr w:type="gramStart"/>
      <w:r w:rsidRPr="00A32742">
        <w:t>-р</w:t>
      </w:r>
      <w:proofErr w:type="gramEnd"/>
      <w:r w:rsidRPr="00A32742">
        <w:t>епродуктивные;                                                                                                                                     -частично-поисковые;                                                                                                                              - словесно-логические.</w:t>
      </w:r>
    </w:p>
    <w:p w:rsidR="00B27F1C" w:rsidRPr="00A32742" w:rsidRDefault="00B27F1C" w:rsidP="00970A94">
      <w:pPr>
        <w:pStyle w:val="a3"/>
        <w:shd w:val="clear" w:color="auto" w:fill="FFFFFF"/>
        <w:spacing w:before="0" w:after="0"/>
        <w:ind w:firstLine="567"/>
        <w:jc w:val="both"/>
      </w:pPr>
      <w:r w:rsidRPr="00A32742">
        <w:rPr>
          <w:i/>
          <w:iCs/>
        </w:rPr>
        <w:t>Основные формы занятий</w:t>
      </w:r>
      <w:r w:rsidRPr="00A32742">
        <w:t xml:space="preserve">: </w:t>
      </w:r>
    </w:p>
    <w:p w:rsidR="00B27F1C" w:rsidRPr="00A32742" w:rsidRDefault="00B27F1C" w:rsidP="00970A94">
      <w:pPr>
        <w:numPr>
          <w:ilvl w:val="0"/>
          <w:numId w:val="10"/>
        </w:numPr>
        <w:spacing w:after="0" w:line="240" w:lineRule="auto"/>
        <w:ind w:left="0" w:firstLine="567"/>
        <w:jc w:val="both"/>
        <w:rPr>
          <w:rFonts w:ascii="Times New Roman" w:hAnsi="Times New Roman" w:cs="Times New Roman"/>
          <w:sz w:val="24"/>
          <w:szCs w:val="24"/>
        </w:rPr>
      </w:pPr>
      <w:r w:rsidRPr="00A32742">
        <w:rPr>
          <w:rFonts w:ascii="Times New Roman" w:hAnsi="Times New Roman" w:cs="Times New Roman"/>
          <w:sz w:val="24"/>
          <w:szCs w:val="24"/>
        </w:rPr>
        <w:t>Практическая игра.</w:t>
      </w:r>
    </w:p>
    <w:p w:rsidR="00B27F1C" w:rsidRPr="00A32742" w:rsidRDefault="00B27F1C" w:rsidP="00970A94">
      <w:pPr>
        <w:numPr>
          <w:ilvl w:val="0"/>
          <w:numId w:val="10"/>
        </w:numPr>
        <w:spacing w:after="0" w:line="240" w:lineRule="auto"/>
        <w:ind w:left="0" w:firstLine="567"/>
        <w:jc w:val="both"/>
        <w:rPr>
          <w:rFonts w:ascii="Times New Roman" w:hAnsi="Times New Roman" w:cs="Times New Roman"/>
          <w:sz w:val="24"/>
          <w:szCs w:val="24"/>
        </w:rPr>
      </w:pPr>
      <w:r w:rsidRPr="00A32742">
        <w:rPr>
          <w:rFonts w:ascii="Times New Roman" w:hAnsi="Times New Roman" w:cs="Times New Roman"/>
          <w:sz w:val="24"/>
          <w:szCs w:val="24"/>
        </w:rPr>
        <w:t>Решение шахматных задач, комбинаций и этюдов.</w:t>
      </w:r>
    </w:p>
    <w:p w:rsidR="00B27F1C" w:rsidRPr="00A32742" w:rsidRDefault="00B27F1C" w:rsidP="00970A94">
      <w:pPr>
        <w:numPr>
          <w:ilvl w:val="0"/>
          <w:numId w:val="10"/>
        </w:numPr>
        <w:spacing w:after="0" w:line="240" w:lineRule="auto"/>
        <w:ind w:left="0" w:firstLine="567"/>
        <w:jc w:val="both"/>
        <w:rPr>
          <w:rFonts w:ascii="Times New Roman" w:hAnsi="Times New Roman" w:cs="Times New Roman"/>
          <w:sz w:val="24"/>
          <w:szCs w:val="24"/>
        </w:rPr>
      </w:pPr>
      <w:r w:rsidRPr="00A32742">
        <w:rPr>
          <w:rFonts w:ascii="Times New Roman" w:hAnsi="Times New Roman" w:cs="Times New Roman"/>
          <w:sz w:val="24"/>
          <w:szCs w:val="24"/>
        </w:rPr>
        <w:t>Дидактические игры и задания, игровые упражнения;</w:t>
      </w:r>
    </w:p>
    <w:p w:rsidR="00B27F1C" w:rsidRPr="00A32742" w:rsidRDefault="00B27F1C" w:rsidP="00970A94">
      <w:pPr>
        <w:numPr>
          <w:ilvl w:val="0"/>
          <w:numId w:val="10"/>
        </w:numPr>
        <w:spacing w:after="0" w:line="240" w:lineRule="auto"/>
        <w:ind w:left="0" w:firstLine="567"/>
        <w:jc w:val="both"/>
        <w:rPr>
          <w:rFonts w:ascii="Times New Roman" w:hAnsi="Times New Roman" w:cs="Times New Roman"/>
          <w:sz w:val="24"/>
          <w:szCs w:val="24"/>
        </w:rPr>
      </w:pPr>
      <w:r w:rsidRPr="00A32742">
        <w:rPr>
          <w:rFonts w:ascii="Times New Roman" w:hAnsi="Times New Roman" w:cs="Times New Roman"/>
          <w:sz w:val="24"/>
          <w:szCs w:val="24"/>
        </w:rPr>
        <w:t>Теоретические занятия, шахматные игры, шахматные дидактические игрушки.</w:t>
      </w:r>
    </w:p>
    <w:p w:rsidR="00B27F1C" w:rsidRPr="00A32742" w:rsidRDefault="00B27F1C" w:rsidP="00970A94">
      <w:pPr>
        <w:numPr>
          <w:ilvl w:val="0"/>
          <w:numId w:val="10"/>
        </w:numPr>
        <w:spacing w:after="0" w:line="240" w:lineRule="auto"/>
        <w:ind w:left="0" w:firstLine="567"/>
        <w:jc w:val="both"/>
        <w:rPr>
          <w:rFonts w:ascii="Times New Roman" w:hAnsi="Times New Roman" w:cs="Times New Roman"/>
          <w:sz w:val="24"/>
          <w:szCs w:val="24"/>
        </w:rPr>
      </w:pPr>
      <w:r w:rsidRPr="00A32742">
        <w:rPr>
          <w:rFonts w:ascii="Times New Roman" w:hAnsi="Times New Roman" w:cs="Times New Roman"/>
          <w:sz w:val="24"/>
          <w:szCs w:val="24"/>
        </w:rPr>
        <w:t>Участие в турнирах и соревнованиях.</w:t>
      </w:r>
    </w:p>
    <w:p w:rsidR="00B27F1C" w:rsidRPr="00A32742" w:rsidRDefault="00B27F1C" w:rsidP="00970A94">
      <w:pPr>
        <w:pStyle w:val="a3"/>
        <w:shd w:val="clear" w:color="auto" w:fill="FFFFFF"/>
        <w:spacing w:before="0" w:after="0"/>
        <w:ind w:firstLine="567"/>
        <w:jc w:val="both"/>
      </w:pPr>
      <w:r w:rsidRPr="00A32742">
        <w:rPr>
          <w:i/>
          <w:iCs/>
        </w:rPr>
        <w:t>Формы подведения итогов</w:t>
      </w:r>
      <w:r w:rsidRPr="00A32742">
        <w:t>: по каждому разделу предусмотрено итоговое занятие, на котором будет организовано повторение и обобщение знаний, умений и навыков, полученных в ходе работы над разделом (тестирование практических умений и выполнение упражнения для закрепления знаний).</w:t>
      </w:r>
    </w:p>
    <w:p w:rsidR="00B27F1C" w:rsidRPr="00A32742" w:rsidRDefault="00B27F1C" w:rsidP="00970A94">
      <w:pPr>
        <w:keepNext/>
        <w:widowControl w:val="0"/>
        <w:spacing w:after="0" w:line="240" w:lineRule="auto"/>
        <w:ind w:firstLine="567"/>
        <w:jc w:val="both"/>
        <w:rPr>
          <w:rFonts w:ascii="Times New Roman" w:hAnsi="Times New Roman" w:cs="Times New Roman"/>
          <w:i/>
          <w:iCs/>
          <w:sz w:val="24"/>
          <w:szCs w:val="24"/>
        </w:rPr>
      </w:pPr>
      <w:r w:rsidRPr="00A32742">
        <w:rPr>
          <w:rFonts w:ascii="Times New Roman" w:hAnsi="Times New Roman" w:cs="Times New Roman"/>
          <w:i/>
          <w:iCs/>
          <w:color w:val="000000"/>
          <w:sz w:val="24"/>
          <w:szCs w:val="24"/>
        </w:rPr>
        <w:t>Особенности организации развивающей предметно-пространственной среды.</w:t>
      </w:r>
      <w:r w:rsidRPr="00A32742">
        <w:rPr>
          <w:rFonts w:ascii="Times New Roman" w:hAnsi="Times New Roman" w:cs="Times New Roman"/>
          <w:i/>
          <w:iCs/>
          <w:sz w:val="24"/>
          <w:szCs w:val="24"/>
        </w:rPr>
        <w:t xml:space="preserve"> </w:t>
      </w:r>
    </w:p>
    <w:p w:rsidR="00B27F1C" w:rsidRDefault="00B27F1C" w:rsidP="00970A94">
      <w:pPr>
        <w:widowControl w:val="0"/>
        <w:tabs>
          <w:tab w:val="left" w:pos="277"/>
        </w:tabs>
        <w:spacing w:after="0" w:line="240" w:lineRule="auto"/>
        <w:ind w:firstLine="567"/>
        <w:jc w:val="both"/>
        <w:rPr>
          <w:rFonts w:ascii="Times New Roman" w:hAnsi="Times New Roman" w:cs="Times New Roman"/>
          <w:sz w:val="24"/>
          <w:szCs w:val="24"/>
          <w:lang w:eastAsia="ar-SA"/>
        </w:rPr>
      </w:pPr>
      <w:r w:rsidRPr="00A32742">
        <w:rPr>
          <w:rFonts w:ascii="Times New Roman" w:hAnsi="Times New Roman" w:cs="Times New Roman"/>
          <w:sz w:val="24"/>
          <w:szCs w:val="24"/>
          <w:lang w:eastAsia="ar-SA"/>
        </w:rPr>
        <w:t xml:space="preserve">Развивающая предметно-пространственная среда в кабинете </w:t>
      </w:r>
      <w:proofErr w:type="gramStart"/>
      <w:r w:rsidRPr="00A32742">
        <w:rPr>
          <w:rFonts w:ascii="Times New Roman" w:hAnsi="Times New Roman" w:cs="Times New Roman"/>
          <w:sz w:val="24"/>
          <w:szCs w:val="24"/>
          <w:lang w:eastAsia="ar-SA"/>
        </w:rPr>
        <w:t>содержательно-насыщенна</w:t>
      </w:r>
      <w:proofErr w:type="gramEnd"/>
      <w:r w:rsidRPr="00A32742">
        <w:rPr>
          <w:rFonts w:ascii="Times New Roman" w:hAnsi="Times New Roman" w:cs="Times New Roman"/>
          <w:sz w:val="24"/>
          <w:szCs w:val="24"/>
          <w:lang w:eastAsia="ar-SA"/>
        </w:rPr>
        <w:t xml:space="preserve">, трансформируема, </w:t>
      </w:r>
      <w:proofErr w:type="spellStart"/>
      <w:r w:rsidRPr="00A32742">
        <w:rPr>
          <w:rFonts w:ascii="Times New Roman" w:hAnsi="Times New Roman" w:cs="Times New Roman"/>
          <w:sz w:val="24"/>
          <w:szCs w:val="24"/>
          <w:lang w:eastAsia="ar-SA"/>
        </w:rPr>
        <w:t>полуфункциональна</w:t>
      </w:r>
      <w:proofErr w:type="spellEnd"/>
      <w:r w:rsidRPr="00A32742">
        <w:rPr>
          <w:rFonts w:ascii="Times New Roman" w:hAnsi="Times New Roman" w:cs="Times New Roman"/>
          <w:sz w:val="24"/>
          <w:szCs w:val="24"/>
          <w:lang w:eastAsia="ar-SA"/>
        </w:rPr>
        <w:t>, вариативна, доступна и безопасна, и эстетически-привлекательна. Имеется мультимедийное оборудование, ПК</w:t>
      </w:r>
    </w:p>
    <w:p w:rsidR="00970A94" w:rsidRPr="00A32742" w:rsidRDefault="00970A94" w:rsidP="00970A94">
      <w:pPr>
        <w:widowControl w:val="0"/>
        <w:tabs>
          <w:tab w:val="left" w:pos="277"/>
        </w:tabs>
        <w:spacing w:after="0" w:line="240" w:lineRule="auto"/>
        <w:ind w:firstLine="567"/>
        <w:jc w:val="both"/>
        <w:rPr>
          <w:rStyle w:val="a6"/>
          <w:rFonts w:ascii="Times New Roman" w:hAnsi="Times New Roman" w:cs="Times New Roman"/>
          <w:b w:val="0"/>
          <w:bCs w:val="0"/>
          <w:sz w:val="24"/>
          <w:szCs w:val="24"/>
          <w:lang w:eastAsia="ar-SA"/>
        </w:rPr>
      </w:pPr>
    </w:p>
    <w:p w:rsidR="00B27F1C" w:rsidRPr="00A32742" w:rsidRDefault="00B27F1C" w:rsidP="00970A94">
      <w:pPr>
        <w:widowControl w:val="0"/>
        <w:tabs>
          <w:tab w:val="left" w:pos="277"/>
        </w:tabs>
        <w:spacing w:after="0" w:line="240" w:lineRule="auto"/>
        <w:ind w:firstLine="567"/>
        <w:rPr>
          <w:rFonts w:ascii="Times New Roman" w:hAnsi="Times New Roman" w:cs="Times New Roman"/>
          <w:b/>
          <w:bCs/>
          <w:sz w:val="24"/>
          <w:szCs w:val="24"/>
          <w:lang w:eastAsia="ar-SA"/>
        </w:rPr>
      </w:pPr>
      <w:r w:rsidRPr="00A32742">
        <w:rPr>
          <w:rFonts w:ascii="Times New Roman" w:hAnsi="Times New Roman" w:cs="Times New Roman"/>
          <w:b/>
          <w:bCs/>
          <w:sz w:val="24"/>
          <w:szCs w:val="24"/>
          <w:lang w:eastAsia="ar-SA"/>
        </w:rPr>
        <w:t xml:space="preserve">  3.2Материально-техническое обеспечение                                                                              </w:t>
      </w:r>
      <w:r w:rsidRPr="00A32742">
        <w:rPr>
          <w:rFonts w:ascii="Times New Roman" w:hAnsi="Times New Roman" w:cs="Times New Roman"/>
          <w:i/>
          <w:iCs/>
          <w:sz w:val="24"/>
          <w:szCs w:val="24"/>
        </w:rPr>
        <w:t>Средства обучения</w:t>
      </w:r>
      <w:r>
        <w:rPr>
          <w:rFonts w:ascii="Times New Roman" w:hAnsi="Times New Roman" w:cs="Times New Roman"/>
          <w:sz w:val="24"/>
          <w:szCs w:val="24"/>
        </w:rPr>
        <w:t>: на 1 группу (8</w:t>
      </w:r>
      <w:r w:rsidRPr="00A32742">
        <w:rPr>
          <w:rFonts w:ascii="Times New Roman" w:hAnsi="Times New Roman" w:cs="Times New Roman"/>
          <w:sz w:val="24"/>
          <w:szCs w:val="24"/>
        </w:rPr>
        <w:t xml:space="preserve"> человек)</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кабинет для занятий со столами и стульями;</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 xml:space="preserve">шахматные доски с набором шахматных фигур (по одному комплекту на 2-х детей);  </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демонстрационная шахматная доска с набором магнитных фигур;</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шаблоны горизонтальных, вертикальных и диагональных линий;</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шаблоны плоских шахматных фигур;</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шаблоны латинских букв (из картона или плотной бумаги) для изучения шахматной нотации;</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таблицы к различным задачкам;</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lastRenderedPageBreak/>
        <w:t>раздаточный материал для тренингов;</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словарь шахматных терминов;</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портреты знаменитых шахматистов;</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«Чудесный мешочек» для игры;</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pPr>
      <w:r w:rsidRPr="00A32742">
        <w:t>цветные карандаши, фломастеры, бумага для рисования.</w:t>
      </w:r>
    </w:p>
    <w:p w:rsidR="00B27F1C" w:rsidRPr="00A32742" w:rsidRDefault="00B27F1C" w:rsidP="00970A94">
      <w:pPr>
        <w:pStyle w:val="a3"/>
        <w:numPr>
          <w:ilvl w:val="0"/>
          <w:numId w:val="11"/>
        </w:numPr>
        <w:shd w:val="clear" w:color="auto" w:fill="FFFFFF"/>
        <w:autoSpaceDE/>
        <w:autoSpaceDN/>
        <w:adjustRightInd/>
        <w:spacing w:before="0" w:after="0"/>
        <w:ind w:left="0" w:firstLine="567"/>
        <w:jc w:val="both"/>
        <w:rPr>
          <w:b/>
          <w:bCs/>
        </w:rPr>
      </w:pPr>
      <w:r w:rsidRPr="00A32742">
        <w:t>индивидуальные рабочие тетради.</w:t>
      </w:r>
    </w:p>
    <w:p w:rsidR="00B27F1C" w:rsidRPr="00A32742" w:rsidRDefault="00B27F1C" w:rsidP="0029481D">
      <w:pPr>
        <w:spacing w:after="0" w:line="240" w:lineRule="auto"/>
        <w:rPr>
          <w:rFonts w:ascii="Times New Roman" w:hAnsi="Times New Roman" w:cs="Times New Roman"/>
          <w:sz w:val="24"/>
          <w:szCs w:val="24"/>
        </w:rPr>
      </w:pPr>
    </w:p>
    <w:p w:rsidR="00B27F1C" w:rsidRPr="0022050C" w:rsidRDefault="00B27F1C" w:rsidP="0029481D">
      <w:pPr>
        <w:spacing w:after="0" w:line="240" w:lineRule="auto"/>
        <w:rPr>
          <w:rFonts w:ascii="Times New Roman" w:hAnsi="Times New Roman" w:cs="Times New Roman"/>
          <w:b/>
          <w:bCs/>
          <w:sz w:val="24"/>
          <w:szCs w:val="24"/>
        </w:rPr>
      </w:pPr>
      <w:r w:rsidRPr="00B941B5">
        <w:rPr>
          <w:rFonts w:ascii="Times New Roman" w:hAnsi="Times New Roman" w:cs="Times New Roman"/>
          <w:b/>
          <w:bCs/>
          <w:sz w:val="24"/>
          <w:szCs w:val="24"/>
        </w:rPr>
        <w:t xml:space="preserve">                                                    Список литературы</w:t>
      </w: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r w:rsidRPr="00B941B5">
        <w:rPr>
          <w:rFonts w:ascii="Times New Roman" w:hAnsi="Times New Roman" w:cs="Times New Roman"/>
          <w:sz w:val="24"/>
          <w:szCs w:val="24"/>
        </w:rPr>
        <w:t>Весела И., Веселый. Шахматный букварь. – М.: Просвещение, 1983.</w:t>
      </w: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r w:rsidRPr="00B941B5">
        <w:rPr>
          <w:rFonts w:ascii="Times New Roman" w:hAnsi="Times New Roman" w:cs="Times New Roman"/>
          <w:sz w:val="24"/>
          <w:szCs w:val="24"/>
        </w:rPr>
        <w:t>Гришин В.Г. Малыши играют в шахматы.- М. «Просвещение» 1991г.</w:t>
      </w:r>
    </w:p>
    <w:p w:rsidR="00B27F1C" w:rsidRPr="00B941B5" w:rsidRDefault="00B27F1C" w:rsidP="0029481D">
      <w:pPr>
        <w:spacing w:after="0" w:line="240" w:lineRule="auto"/>
        <w:rPr>
          <w:rFonts w:ascii="Times New Roman" w:hAnsi="Times New Roman" w:cs="Times New Roman"/>
          <w:sz w:val="24"/>
          <w:szCs w:val="24"/>
        </w:rPr>
      </w:pP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r w:rsidRPr="00B941B5">
        <w:rPr>
          <w:rFonts w:ascii="Times New Roman" w:hAnsi="Times New Roman" w:cs="Times New Roman"/>
          <w:sz w:val="24"/>
          <w:szCs w:val="24"/>
        </w:rPr>
        <w:t>Гончаров В. Некоторые актуальные вопросы обучения дошкольника шахматной игре. – М.: ГЦОЛИФК, 1984</w:t>
      </w:r>
    </w:p>
    <w:p w:rsidR="00B27F1C" w:rsidRPr="00B941B5" w:rsidRDefault="00B27F1C" w:rsidP="0029481D">
      <w:pPr>
        <w:spacing w:after="0" w:line="240" w:lineRule="auto"/>
        <w:rPr>
          <w:rFonts w:ascii="Times New Roman" w:hAnsi="Times New Roman" w:cs="Times New Roman"/>
          <w:sz w:val="24"/>
          <w:szCs w:val="24"/>
        </w:rPr>
      </w:pP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proofErr w:type="spellStart"/>
      <w:r w:rsidRPr="00B941B5">
        <w:rPr>
          <w:rFonts w:ascii="Times New Roman" w:hAnsi="Times New Roman" w:cs="Times New Roman"/>
          <w:sz w:val="24"/>
          <w:szCs w:val="24"/>
        </w:rPr>
        <w:t>Зак</w:t>
      </w:r>
      <w:proofErr w:type="spellEnd"/>
      <w:r w:rsidRPr="00B941B5">
        <w:rPr>
          <w:rFonts w:ascii="Times New Roman" w:hAnsi="Times New Roman" w:cs="Times New Roman"/>
          <w:sz w:val="24"/>
          <w:szCs w:val="24"/>
        </w:rPr>
        <w:t xml:space="preserve"> В., </w:t>
      </w:r>
      <w:proofErr w:type="spellStart"/>
      <w:r w:rsidRPr="00B941B5">
        <w:rPr>
          <w:rFonts w:ascii="Times New Roman" w:hAnsi="Times New Roman" w:cs="Times New Roman"/>
          <w:sz w:val="24"/>
          <w:szCs w:val="24"/>
        </w:rPr>
        <w:t>Длуголенский</w:t>
      </w:r>
      <w:proofErr w:type="spellEnd"/>
      <w:r w:rsidRPr="00B941B5">
        <w:rPr>
          <w:rFonts w:ascii="Times New Roman" w:hAnsi="Times New Roman" w:cs="Times New Roman"/>
          <w:sz w:val="24"/>
          <w:szCs w:val="24"/>
        </w:rPr>
        <w:t xml:space="preserve"> Я. Я играю в шахматы. – Л.: Детская литература, 1985.</w:t>
      </w:r>
    </w:p>
    <w:p w:rsidR="00B27F1C" w:rsidRPr="00B941B5" w:rsidRDefault="00B27F1C" w:rsidP="0029481D">
      <w:pPr>
        <w:spacing w:after="0" w:line="240" w:lineRule="auto"/>
        <w:rPr>
          <w:rFonts w:ascii="Times New Roman" w:hAnsi="Times New Roman" w:cs="Times New Roman"/>
          <w:sz w:val="24"/>
          <w:szCs w:val="24"/>
        </w:rPr>
      </w:pP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r w:rsidRPr="00B941B5">
        <w:rPr>
          <w:rFonts w:ascii="Times New Roman" w:hAnsi="Times New Roman" w:cs="Times New Roman"/>
          <w:sz w:val="24"/>
          <w:szCs w:val="24"/>
        </w:rPr>
        <w:t>Михайлова З.А. Игровые занимательные задачи для А.Кузнецова «Лучшие развивающие игры для детей от 3-х до 7 лет. - Москва «Дом ХХ</w:t>
      </w:r>
      <w:proofErr w:type="gramStart"/>
      <w:r w:rsidRPr="00B941B5">
        <w:rPr>
          <w:rFonts w:ascii="Times New Roman" w:hAnsi="Times New Roman" w:cs="Times New Roman"/>
          <w:sz w:val="24"/>
          <w:szCs w:val="24"/>
        </w:rPr>
        <w:t>I</w:t>
      </w:r>
      <w:proofErr w:type="gramEnd"/>
      <w:r w:rsidRPr="00B941B5">
        <w:rPr>
          <w:rFonts w:ascii="Times New Roman" w:hAnsi="Times New Roman" w:cs="Times New Roman"/>
          <w:sz w:val="24"/>
          <w:szCs w:val="24"/>
        </w:rPr>
        <w:t>» 2006</w:t>
      </w:r>
    </w:p>
    <w:p w:rsidR="00B27F1C" w:rsidRPr="00B941B5" w:rsidRDefault="00B27F1C" w:rsidP="0029481D">
      <w:pPr>
        <w:spacing w:after="0" w:line="240" w:lineRule="auto"/>
        <w:rPr>
          <w:rFonts w:ascii="Times New Roman" w:hAnsi="Times New Roman" w:cs="Times New Roman"/>
          <w:sz w:val="24"/>
          <w:szCs w:val="24"/>
        </w:rPr>
      </w:pP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r w:rsidRPr="00B941B5">
        <w:rPr>
          <w:rFonts w:ascii="Times New Roman" w:hAnsi="Times New Roman" w:cs="Times New Roman"/>
          <w:sz w:val="24"/>
          <w:szCs w:val="24"/>
        </w:rPr>
        <w:t xml:space="preserve">Севостьянова </w:t>
      </w:r>
      <w:proofErr w:type="spellStart"/>
      <w:r w:rsidRPr="00B941B5">
        <w:rPr>
          <w:rFonts w:ascii="Times New Roman" w:hAnsi="Times New Roman" w:cs="Times New Roman"/>
          <w:sz w:val="24"/>
          <w:szCs w:val="24"/>
        </w:rPr>
        <w:t>Е.О.«Хочу</w:t>
      </w:r>
      <w:proofErr w:type="spellEnd"/>
      <w:r w:rsidRPr="00B941B5">
        <w:rPr>
          <w:rFonts w:ascii="Times New Roman" w:hAnsi="Times New Roman" w:cs="Times New Roman"/>
          <w:sz w:val="24"/>
          <w:szCs w:val="24"/>
        </w:rPr>
        <w:t xml:space="preserve"> все знать» (развитие интеллекта детей  5-7 лет). - М. ТЦ «Сфера»</w:t>
      </w:r>
    </w:p>
    <w:p w:rsidR="00B27F1C" w:rsidRPr="00B941B5" w:rsidRDefault="00B27F1C" w:rsidP="0029481D">
      <w:pPr>
        <w:spacing w:after="0" w:line="240" w:lineRule="auto"/>
        <w:rPr>
          <w:rFonts w:ascii="Times New Roman" w:hAnsi="Times New Roman" w:cs="Times New Roman"/>
          <w:sz w:val="24"/>
          <w:szCs w:val="24"/>
        </w:rPr>
      </w:pPr>
      <w:r w:rsidRPr="00B941B5">
        <w:rPr>
          <w:rFonts w:ascii="Times New Roman" w:hAnsi="Times New Roman" w:cs="Times New Roman"/>
          <w:sz w:val="24"/>
          <w:szCs w:val="24"/>
        </w:rPr>
        <w:t>2006</w:t>
      </w: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proofErr w:type="spellStart"/>
      <w:r w:rsidRPr="00B941B5">
        <w:rPr>
          <w:rFonts w:ascii="Times New Roman" w:hAnsi="Times New Roman" w:cs="Times New Roman"/>
          <w:sz w:val="24"/>
          <w:szCs w:val="24"/>
        </w:rPr>
        <w:t>Сухин</w:t>
      </w:r>
      <w:proofErr w:type="spellEnd"/>
      <w:r w:rsidRPr="00B941B5">
        <w:rPr>
          <w:rFonts w:ascii="Times New Roman" w:hAnsi="Times New Roman" w:cs="Times New Roman"/>
          <w:sz w:val="24"/>
          <w:szCs w:val="24"/>
        </w:rPr>
        <w:t xml:space="preserve"> И. Волшебные фигуры, или Шахматы для детей 2–5 лет. – М.: Новая школа, 1994.</w:t>
      </w:r>
    </w:p>
    <w:p w:rsidR="00B27F1C" w:rsidRPr="00B941B5" w:rsidRDefault="00B27F1C" w:rsidP="0029481D">
      <w:pPr>
        <w:spacing w:after="0" w:line="240" w:lineRule="auto"/>
        <w:rPr>
          <w:rFonts w:ascii="Times New Roman" w:hAnsi="Times New Roman" w:cs="Times New Roman"/>
          <w:sz w:val="24"/>
          <w:szCs w:val="24"/>
        </w:rPr>
      </w:pP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proofErr w:type="spellStart"/>
      <w:r w:rsidRPr="00B941B5">
        <w:rPr>
          <w:rFonts w:ascii="Times New Roman" w:hAnsi="Times New Roman" w:cs="Times New Roman"/>
          <w:sz w:val="24"/>
          <w:szCs w:val="24"/>
        </w:rPr>
        <w:t>Сухин</w:t>
      </w:r>
      <w:proofErr w:type="spellEnd"/>
      <w:r w:rsidRPr="00B941B5">
        <w:rPr>
          <w:rFonts w:ascii="Times New Roman" w:hAnsi="Times New Roman" w:cs="Times New Roman"/>
          <w:sz w:val="24"/>
          <w:szCs w:val="24"/>
        </w:rPr>
        <w:t xml:space="preserve"> И. Волшебный шахматный мешочек. – Испания: Издательский центр </w:t>
      </w:r>
      <w:proofErr w:type="spellStart"/>
      <w:r w:rsidRPr="00B941B5">
        <w:rPr>
          <w:rFonts w:ascii="Times New Roman" w:hAnsi="Times New Roman" w:cs="Times New Roman"/>
          <w:sz w:val="24"/>
          <w:szCs w:val="24"/>
        </w:rPr>
        <w:t>Маркота</w:t>
      </w:r>
      <w:proofErr w:type="spellEnd"/>
      <w:r w:rsidRPr="00B941B5">
        <w:rPr>
          <w:rFonts w:ascii="Times New Roman" w:hAnsi="Times New Roman" w:cs="Times New Roman"/>
          <w:sz w:val="24"/>
          <w:szCs w:val="24"/>
        </w:rPr>
        <w:t>. Международная шахматная Академия Г. Каспарова, 1992</w:t>
      </w:r>
    </w:p>
    <w:p w:rsidR="00B27F1C" w:rsidRPr="00B941B5" w:rsidRDefault="00B27F1C" w:rsidP="0029481D">
      <w:pPr>
        <w:spacing w:after="0" w:line="240" w:lineRule="auto"/>
        <w:rPr>
          <w:rFonts w:ascii="Times New Roman" w:hAnsi="Times New Roman" w:cs="Times New Roman"/>
          <w:sz w:val="24"/>
          <w:szCs w:val="24"/>
        </w:rPr>
      </w:pPr>
    </w:p>
    <w:p w:rsidR="00B27F1C" w:rsidRPr="00B941B5" w:rsidRDefault="00B27F1C" w:rsidP="0029481D">
      <w:pPr>
        <w:numPr>
          <w:ilvl w:val="0"/>
          <w:numId w:val="6"/>
        </w:numPr>
        <w:tabs>
          <w:tab w:val="left" w:pos="364"/>
        </w:tabs>
        <w:spacing w:after="0" w:line="240" w:lineRule="auto"/>
        <w:rPr>
          <w:rFonts w:ascii="Times New Roman" w:hAnsi="Times New Roman" w:cs="Times New Roman"/>
          <w:sz w:val="24"/>
          <w:szCs w:val="24"/>
        </w:rPr>
      </w:pPr>
      <w:proofErr w:type="spellStart"/>
      <w:r w:rsidRPr="00B941B5">
        <w:rPr>
          <w:rFonts w:ascii="Times New Roman" w:hAnsi="Times New Roman" w:cs="Times New Roman"/>
          <w:sz w:val="24"/>
          <w:szCs w:val="24"/>
        </w:rPr>
        <w:t>Сухин</w:t>
      </w:r>
      <w:proofErr w:type="spellEnd"/>
      <w:r w:rsidRPr="00B941B5">
        <w:rPr>
          <w:rFonts w:ascii="Times New Roman" w:hAnsi="Times New Roman" w:cs="Times New Roman"/>
          <w:sz w:val="24"/>
          <w:szCs w:val="24"/>
        </w:rPr>
        <w:t xml:space="preserve"> И. Шахматы, первый год, или Там клетки черно-белые чудес и тайн полны: Учебник</w:t>
      </w:r>
    </w:p>
    <w:p w:rsidR="00B27F1C" w:rsidRPr="00B941B5" w:rsidRDefault="00B27F1C" w:rsidP="0029481D">
      <w:pPr>
        <w:spacing w:after="0" w:line="240" w:lineRule="auto"/>
        <w:rPr>
          <w:rFonts w:ascii="Times New Roman" w:hAnsi="Times New Roman" w:cs="Times New Roman"/>
          <w:sz w:val="24"/>
          <w:szCs w:val="24"/>
        </w:rPr>
      </w:pPr>
    </w:p>
    <w:p w:rsidR="00B27F1C" w:rsidRPr="00503BD8" w:rsidRDefault="00B27F1C" w:rsidP="0029481D">
      <w:pPr>
        <w:pStyle w:val="a4"/>
        <w:numPr>
          <w:ilvl w:val="0"/>
          <w:numId w:val="6"/>
        </w:numPr>
        <w:spacing w:after="0" w:line="240" w:lineRule="auto"/>
        <w:ind w:left="0"/>
        <w:rPr>
          <w:rFonts w:ascii="Times New Roman" w:hAnsi="Times New Roman" w:cs="Times New Roman"/>
          <w:sz w:val="24"/>
          <w:szCs w:val="24"/>
        </w:rPr>
      </w:pPr>
      <w:r w:rsidRPr="00970A94">
        <w:rPr>
          <w:rFonts w:ascii="Times New Roman" w:hAnsi="Times New Roman" w:cs="Times New Roman"/>
          <w:sz w:val="24"/>
          <w:szCs w:val="24"/>
        </w:rPr>
        <w:t>для 1 класса четырёхлетней и трёхлетней начальной школы. – Обнинск: Духовное возрождение, 1998.</w:t>
      </w:r>
    </w:p>
    <w:p w:rsidR="00B27F1C" w:rsidRPr="00B941B5" w:rsidRDefault="00503BD8" w:rsidP="0029481D">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B27F1C" w:rsidRPr="00B941B5">
        <w:rPr>
          <w:rFonts w:ascii="Times New Roman" w:hAnsi="Times New Roman" w:cs="Times New Roman"/>
          <w:sz w:val="24"/>
          <w:szCs w:val="24"/>
        </w:rPr>
        <w:t xml:space="preserve">. </w:t>
      </w:r>
      <w:proofErr w:type="spellStart"/>
      <w:r w:rsidR="00B27F1C" w:rsidRPr="00B941B5">
        <w:rPr>
          <w:rFonts w:ascii="Times New Roman" w:hAnsi="Times New Roman" w:cs="Times New Roman"/>
          <w:sz w:val="24"/>
          <w:szCs w:val="24"/>
        </w:rPr>
        <w:t>Сухин</w:t>
      </w:r>
      <w:proofErr w:type="spellEnd"/>
      <w:r w:rsidR="00B27F1C" w:rsidRPr="00B941B5">
        <w:rPr>
          <w:rFonts w:ascii="Times New Roman" w:hAnsi="Times New Roman" w:cs="Times New Roman"/>
          <w:sz w:val="24"/>
          <w:szCs w:val="24"/>
        </w:rPr>
        <w:t xml:space="preserve"> И. Шахматы, первый год, или Учусь и учу: Пособие для учителя – Обнинск: Духовное возрождение, 1999.</w:t>
      </w:r>
    </w:p>
    <w:p w:rsidR="00B27F1C" w:rsidRPr="00B941B5" w:rsidRDefault="00B27F1C" w:rsidP="0029481D">
      <w:pPr>
        <w:spacing w:after="0" w:line="240" w:lineRule="auto"/>
        <w:rPr>
          <w:rFonts w:ascii="Times New Roman" w:hAnsi="Times New Roman" w:cs="Times New Roman"/>
          <w:sz w:val="24"/>
          <w:szCs w:val="24"/>
        </w:rPr>
      </w:pPr>
    </w:p>
    <w:p w:rsidR="00B27F1C" w:rsidRPr="00B941B5" w:rsidRDefault="00503BD8" w:rsidP="0029481D">
      <w:pPr>
        <w:tabs>
          <w:tab w:val="left" w:pos="36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12.</w:t>
      </w:r>
      <w:r w:rsidR="00B27F1C" w:rsidRPr="00B941B5">
        <w:rPr>
          <w:rFonts w:ascii="Times New Roman" w:hAnsi="Times New Roman" w:cs="Times New Roman"/>
          <w:sz w:val="24"/>
          <w:szCs w:val="24"/>
        </w:rPr>
        <w:t>Сухин И. Приключения в Шахматной стране. – М.: Педагогика, 1991.</w:t>
      </w:r>
    </w:p>
    <w:p w:rsidR="00B27F1C" w:rsidRPr="00B941B5" w:rsidRDefault="00B27F1C" w:rsidP="0029481D">
      <w:pPr>
        <w:numPr>
          <w:ilvl w:val="0"/>
          <w:numId w:val="7"/>
        </w:numPr>
        <w:tabs>
          <w:tab w:val="left" w:pos="364"/>
        </w:tabs>
        <w:spacing w:after="0" w:line="240" w:lineRule="auto"/>
        <w:rPr>
          <w:rFonts w:ascii="Times New Roman" w:hAnsi="Times New Roman" w:cs="Times New Roman"/>
          <w:sz w:val="24"/>
          <w:szCs w:val="24"/>
        </w:rPr>
      </w:pPr>
      <w:proofErr w:type="spellStart"/>
      <w:r w:rsidRPr="00B941B5">
        <w:rPr>
          <w:rFonts w:ascii="Times New Roman" w:hAnsi="Times New Roman" w:cs="Times New Roman"/>
          <w:sz w:val="24"/>
          <w:szCs w:val="24"/>
        </w:rPr>
        <w:t>Сухин</w:t>
      </w:r>
      <w:proofErr w:type="spellEnd"/>
      <w:r w:rsidRPr="00B941B5">
        <w:rPr>
          <w:rFonts w:ascii="Times New Roman" w:hAnsi="Times New Roman" w:cs="Times New Roman"/>
          <w:sz w:val="24"/>
          <w:szCs w:val="24"/>
        </w:rPr>
        <w:t xml:space="preserve"> И. Удивительные приключения в Шахматной стране. – М.: </w:t>
      </w:r>
      <w:proofErr w:type="spellStart"/>
      <w:r w:rsidRPr="00B941B5">
        <w:rPr>
          <w:rFonts w:ascii="Times New Roman" w:hAnsi="Times New Roman" w:cs="Times New Roman"/>
          <w:sz w:val="24"/>
          <w:szCs w:val="24"/>
        </w:rPr>
        <w:t>Поматур</w:t>
      </w:r>
      <w:proofErr w:type="spellEnd"/>
      <w:r w:rsidRPr="00B941B5">
        <w:rPr>
          <w:rFonts w:ascii="Times New Roman" w:hAnsi="Times New Roman" w:cs="Times New Roman"/>
          <w:sz w:val="24"/>
          <w:szCs w:val="24"/>
        </w:rPr>
        <w:t>, 2000.</w:t>
      </w:r>
    </w:p>
    <w:p w:rsidR="00B27F1C" w:rsidRPr="00B941B5" w:rsidRDefault="00B27F1C" w:rsidP="0029481D">
      <w:pPr>
        <w:pStyle w:val="a3"/>
        <w:shd w:val="clear" w:color="auto" w:fill="FFFFFF"/>
        <w:spacing w:before="0" w:after="0"/>
      </w:pPr>
      <w:r w:rsidRPr="00B941B5">
        <w:t>Интернет-ресурсы</w:t>
      </w:r>
      <w:r w:rsidR="00503BD8">
        <w:t>:</w:t>
      </w:r>
    </w:p>
    <w:p w:rsidR="00B27F1C" w:rsidRPr="00B941B5" w:rsidRDefault="00B27F1C" w:rsidP="0029481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s="Times New Roman"/>
          <w:sz w:val="24"/>
          <w:szCs w:val="24"/>
        </w:rPr>
      </w:pPr>
      <w:r w:rsidRPr="00B941B5">
        <w:rPr>
          <w:rFonts w:ascii="Times New Roman" w:hAnsi="Times New Roman" w:cs="Times New Roman"/>
          <w:sz w:val="24"/>
          <w:szCs w:val="24"/>
        </w:rPr>
        <w:t xml:space="preserve">Обучающий курс для начинающих шахматистов и игра в шахматы онлайн: </w:t>
      </w:r>
    </w:p>
    <w:p w:rsidR="00B27F1C" w:rsidRPr="00B941B5" w:rsidRDefault="00B27F1C" w:rsidP="00294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B941B5">
        <w:rPr>
          <w:rFonts w:ascii="Times New Roman" w:hAnsi="Times New Roman" w:cs="Times New Roman"/>
          <w:sz w:val="24"/>
          <w:szCs w:val="24"/>
        </w:rPr>
        <w:t xml:space="preserve">[сайт] </w:t>
      </w:r>
      <w:r w:rsidRPr="00B941B5">
        <w:rPr>
          <w:rFonts w:ascii="Times New Roman" w:hAnsi="Times New Roman" w:cs="Times New Roman"/>
          <w:sz w:val="24"/>
          <w:szCs w:val="24"/>
          <w:lang w:val="en-US"/>
        </w:rPr>
        <w:t>URL</w:t>
      </w:r>
      <w:r w:rsidRPr="00B941B5">
        <w:rPr>
          <w:rFonts w:ascii="Times New Roman" w:hAnsi="Times New Roman" w:cs="Times New Roman"/>
          <w:sz w:val="24"/>
          <w:szCs w:val="24"/>
        </w:rPr>
        <w:t xml:space="preserve">:       </w:t>
      </w:r>
      <w:hyperlink r:id="rId8" w:history="1">
        <w:r w:rsidRPr="00B941B5">
          <w:rPr>
            <w:rStyle w:val="a5"/>
            <w:rFonts w:ascii="Times New Roman" w:hAnsi="Times New Roman" w:cs="Times New Roman"/>
            <w:sz w:val="24"/>
            <w:szCs w:val="24"/>
          </w:rPr>
          <w:t>http://www.chess-master.net/articles/3.html</w:t>
        </w:r>
      </w:hyperlink>
      <w:r w:rsidRPr="00B941B5">
        <w:rPr>
          <w:rFonts w:ascii="Times New Roman" w:hAnsi="Times New Roman" w:cs="Times New Roman"/>
          <w:sz w:val="24"/>
          <w:szCs w:val="24"/>
        </w:rPr>
        <w:t>;</w:t>
      </w:r>
    </w:p>
    <w:p w:rsidR="00B27F1C" w:rsidRPr="00B941B5" w:rsidRDefault="00B27F1C" w:rsidP="0029481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s="Times New Roman"/>
          <w:sz w:val="24"/>
          <w:szCs w:val="24"/>
        </w:rPr>
      </w:pPr>
      <w:r w:rsidRPr="00B941B5">
        <w:rPr>
          <w:rFonts w:ascii="Times New Roman" w:hAnsi="Times New Roman" w:cs="Times New Roman"/>
          <w:sz w:val="24"/>
          <w:szCs w:val="24"/>
        </w:rPr>
        <w:t xml:space="preserve">Шахматы: [сайт] </w:t>
      </w:r>
      <w:r w:rsidRPr="00B941B5">
        <w:rPr>
          <w:rFonts w:ascii="Times New Roman" w:hAnsi="Times New Roman" w:cs="Times New Roman"/>
          <w:sz w:val="24"/>
          <w:szCs w:val="24"/>
          <w:lang w:val="en-US"/>
        </w:rPr>
        <w:t>URL</w:t>
      </w:r>
      <w:r w:rsidRPr="00B941B5">
        <w:rPr>
          <w:rFonts w:ascii="Times New Roman" w:hAnsi="Times New Roman" w:cs="Times New Roman"/>
          <w:sz w:val="24"/>
          <w:szCs w:val="24"/>
        </w:rPr>
        <w:t xml:space="preserve">: </w:t>
      </w:r>
      <w:hyperlink r:id="rId9" w:history="1">
        <w:r w:rsidRPr="00B941B5">
          <w:rPr>
            <w:rStyle w:val="a5"/>
            <w:rFonts w:ascii="Times New Roman" w:hAnsi="Times New Roman" w:cs="Times New Roman"/>
            <w:sz w:val="24"/>
            <w:szCs w:val="24"/>
          </w:rPr>
          <w:t>http://www.shahmatik.ru/</w:t>
        </w:r>
      </w:hyperlink>
      <w:r w:rsidRPr="00B941B5">
        <w:rPr>
          <w:rFonts w:ascii="Times New Roman" w:hAnsi="Times New Roman" w:cs="Times New Roman"/>
          <w:sz w:val="24"/>
          <w:szCs w:val="24"/>
        </w:rPr>
        <w:t>;</w:t>
      </w:r>
    </w:p>
    <w:p w:rsidR="00B27F1C" w:rsidRPr="00503BD8" w:rsidRDefault="00B27F1C" w:rsidP="0029481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s="Times New Roman"/>
          <w:sz w:val="24"/>
          <w:szCs w:val="24"/>
        </w:rPr>
      </w:pPr>
      <w:r w:rsidRPr="00B941B5">
        <w:rPr>
          <w:rFonts w:ascii="Times New Roman" w:hAnsi="Times New Roman" w:cs="Times New Roman"/>
          <w:sz w:val="24"/>
          <w:szCs w:val="24"/>
        </w:rPr>
        <w:t xml:space="preserve">Шахматы: [сайт] </w:t>
      </w:r>
      <w:r w:rsidRPr="00B941B5">
        <w:rPr>
          <w:rFonts w:ascii="Times New Roman" w:hAnsi="Times New Roman" w:cs="Times New Roman"/>
          <w:sz w:val="24"/>
          <w:szCs w:val="24"/>
          <w:lang w:val="en-US"/>
        </w:rPr>
        <w:t>URL</w:t>
      </w:r>
      <w:r w:rsidRPr="00B941B5">
        <w:rPr>
          <w:rFonts w:ascii="Times New Roman" w:hAnsi="Times New Roman" w:cs="Times New Roman"/>
          <w:sz w:val="24"/>
          <w:szCs w:val="24"/>
        </w:rPr>
        <w:t xml:space="preserve">: </w:t>
      </w:r>
      <w:hyperlink r:id="rId10" w:history="1">
        <w:r w:rsidRPr="00B941B5">
          <w:rPr>
            <w:rStyle w:val="a5"/>
            <w:rFonts w:ascii="Times New Roman" w:hAnsi="Times New Roman" w:cs="Times New Roman"/>
            <w:sz w:val="24"/>
            <w:szCs w:val="24"/>
          </w:rPr>
          <w:t>http://megachess.net/School/textbook/</w:t>
        </w:r>
      </w:hyperlink>
      <w:r w:rsidRPr="00B941B5">
        <w:rPr>
          <w:rFonts w:ascii="Times New Roman" w:hAnsi="Times New Roman" w:cs="Times New Roman"/>
          <w:sz w:val="24"/>
          <w:szCs w:val="24"/>
        </w:rPr>
        <w:t>;</w:t>
      </w:r>
    </w:p>
    <w:sectPr w:rsidR="00B27F1C" w:rsidRPr="00503BD8" w:rsidSect="00B27F1C">
      <w:pgSz w:w="11906" w:h="16838"/>
      <w:pgMar w:top="907"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altName w:val="Times New Roman"/>
    <w:panose1 w:val="020B0604020202020204"/>
    <w:charset w:val="00"/>
    <w:family w:val="swiss"/>
    <w:pitch w:val="variable"/>
    <w:sig w:usb0="03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1F4"/>
    <w:multiLevelType w:val="hybridMultilevel"/>
    <w:tmpl w:val="FFFFFFFF"/>
    <w:lvl w:ilvl="0" w:tplc="62B8B7D2">
      <w:start w:val="1"/>
      <w:numFmt w:val="bullet"/>
      <w:lvlText w:val=""/>
      <w:lvlJc w:val="left"/>
    </w:lvl>
    <w:lvl w:ilvl="1" w:tplc="A1E09620">
      <w:numFmt w:val="decimal"/>
      <w:lvlText w:val=""/>
      <w:lvlJc w:val="left"/>
    </w:lvl>
    <w:lvl w:ilvl="2" w:tplc="CA9EC612">
      <w:numFmt w:val="decimal"/>
      <w:lvlText w:val=""/>
      <w:lvlJc w:val="left"/>
    </w:lvl>
    <w:lvl w:ilvl="3" w:tplc="4FCE190C">
      <w:numFmt w:val="decimal"/>
      <w:lvlText w:val=""/>
      <w:lvlJc w:val="left"/>
    </w:lvl>
    <w:lvl w:ilvl="4" w:tplc="308A722C">
      <w:numFmt w:val="decimal"/>
      <w:lvlText w:val=""/>
      <w:lvlJc w:val="left"/>
    </w:lvl>
    <w:lvl w:ilvl="5" w:tplc="978C4B5A">
      <w:numFmt w:val="decimal"/>
      <w:lvlText w:val=""/>
      <w:lvlJc w:val="left"/>
    </w:lvl>
    <w:lvl w:ilvl="6" w:tplc="2B56EF60">
      <w:numFmt w:val="decimal"/>
      <w:lvlText w:val=""/>
      <w:lvlJc w:val="left"/>
    </w:lvl>
    <w:lvl w:ilvl="7" w:tplc="EC08A720">
      <w:numFmt w:val="decimal"/>
      <w:lvlText w:val=""/>
      <w:lvlJc w:val="left"/>
    </w:lvl>
    <w:lvl w:ilvl="8" w:tplc="F1862D34">
      <w:numFmt w:val="decimal"/>
      <w:lvlText w:val=""/>
      <w:lvlJc w:val="left"/>
    </w:lvl>
  </w:abstractNum>
  <w:abstractNum w:abstractNumId="1">
    <w:nsid w:val="00002B0C"/>
    <w:multiLevelType w:val="hybridMultilevel"/>
    <w:tmpl w:val="FFFFFFFF"/>
    <w:lvl w:ilvl="0" w:tplc="1F463646">
      <w:start w:val="1"/>
      <w:numFmt w:val="bullet"/>
      <w:lvlText w:val=""/>
      <w:lvlJc w:val="left"/>
    </w:lvl>
    <w:lvl w:ilvl="1" w:tplc="9CE6AEEC">
      <w:numFmt w:val="decimal"/>
      <w:lvlText w:val=""/>
      <w:lvlJc w:val="left"/>
    </w:lvl>
    <w:lvl w:ilvl="2" w:tplc="04C07B54">
      <w:numFmt w:val="decimal"/>
      <w:lvlText w:val=""/>
      <w:lvlJc w:val="left"/>
    </w:lvl>
    <w:lvl w:ilvl="3" w:tplc="D1D6996E">
      <w:numFmt w:val="decimal"/>
      <w:lvlText w:val=""/>
      <w:lvlJc w:val="left"/>
    </w:lvl>
    <w:lvl w:ilvl="4" w:tplc="75860F22">
      <w:numFmt w:val="decimal"/>
      <w:lvlText w:val=""/>
      <w:lvlJc w:val="left"/>
    </w:lvl>
    <w:lvl w:ilvl="5" w:tplc="F9561870">
      <w:numFmt w:val="decimal"/>
      <w:lvlText w:val=""/>
      <w:lvlJc w:val="left"/>
    </w:lvl>
    <w:lvl w:ilvl="6" w:tplc="D0A026EC">
      <w:numFmt w:val="decimal"/>
      <w:lvlText w:val=""/>
      <w:lvlJc w:val="left"/>
    </w:lvl>
    <w:lvl w:ilvl="7" w:tplc="A9A6C184">
      <w:numFmt w:val="decimal"/>
      <w:lvlText w:val=""/>
      <w:lvlJc w:val="left"/>
    </w:lvl>
    <w:lvl w:ilvl="8" w:tplc="62EA1DAA">
      <w:numFmt w:val="decimal"/>
      <w:lvlText w:val=""/>
      <w:lvlJc w:val="left"/>
    </w:lvl>
  </w:abstractNum>
  <w:abstractNum w:abstractNumId="2">
    <w:nsid w:val="000030F1"/>
    <w:multiLevelType w:val="hybridMultilevel"/>
    <w:tmpl w:val="FFFFFFFF"/>
    <w:lvl w:ilvl="0" w:tplc="E034B642">
      <w:start w:val="17"/>
      <w:numFmt w:val="decimal"/>
      <w:lvlText w:val="%1."/>
      <w:lvlJc w:val="left"/>
    </w:lvl>
    <w:lvl w:ilvl="1" w:tplc="A9162516">
      <w:numFmt w:val="decimal"/>
      <w:lvlText w:val=""/>
      <w:lvlJc w:val="left"/>
    </w:lvl>
    <w:lvl w:ilvl="2" w:tplc="1550F650">
      <w:numFmt w:val="decimal"/>
      <w:lvlText w:val=""/>
      <w:lvlJc w:val="left"/>
    </w:lvl>
    <w:lvl w:ilvl="3" w:tplc="031826FC">
      <w:numFmt w:val="decimal"/>
      <w:lvlText w:val=""/>
      <w:lvlJc w:val="left"/>
    </w:lvl>
    <w:lvl w:ilvl="4" w:tplc="D79056CA">
      <w:numFmt w:val="decimal"/>
      <w:lvlText w:val=""/>
      <w:lvlJc w:val="left"/>
    </w:lvl>
    <w:lvl w:ilvl="5" w:tplc="E9CCEF3A">
      <w:numFmt w:val="decimal"/>
      <w:lvlText w:val=""/>
      <w:lvlJc w:val="left"/>
    </w:lvl>
    <w:lvl w:ilvl="6" w:tplc="37728C0A">
      <w:numFmt w:val="decimal"/>
      <w:lvlText w:val=""/>
      <w:lvlJc w:val="left"/>
    </w:lvl>
    <w:lvl w:ilvl="7" w:tplc="C8865284">
      <w:numFmt w:val="decimal"/>
      <w:lvlText w:val=""/>
      <w:lvlJc w:val="left"/>
    </w:lvl>
    <w:lvl w:ilvl="8" w:tplc="22823042">
      <w:numFmt w:val="decimal"/>
      <w:lvlText w:val=""/>
      <w:lvlJc w:val="left"/>
    </w:lvl>
  </w:abstractNum>
  <w:abstractNum w:abstractNumId="3">
    <w:nsid w:val="0000412F"/>
    <w:multiLevelType w:val="hybridMultilevel"/>
    <w:tmpl w:val="FFFFFFFF"/>
    <w:lvl w:ilvl="0" w:tplc="A3A8028E">
      <w:start w:val="13"/>
      <w:numFmt w:val="decimal"/>
      <w:lvlText w:val="%1."/>
      <w:lvlJc w:val="left"/>
    </w:lvl>
    <w:lvl w:ilvl="1" w:tplc="740EB480">
      <w:numFmt w:val="decimal"/>
      <w:lvlText w:val=""/>
      <w:lvlJc w:val="left"/>
    </w:lvl>
    <w:lvl w:ilvl="2" w:tplc="28B611A0">
      <w:numFmt w:val="decimal"/>
      <w:lvlText w:val=""/>
      <w:lvlJc w:val="left"/>
    </w:lvl>
    <w:lvl w:ilvl="3" w:tplc="8C8C4F58">
      <w:numFmt w:val="decimal"/>
      <w:lvlText w:val=""/>
      <w:lvlJc w:val="left"/>
    </w:lvl>
    <w:lvl w:ilvl="4" w:tplc="6700EA2C">
      <w:numFmt w:val="decimal"/>
      <w:lvlText w:val=""/>
      <w:lvlJc w:val="left"/>
    </w:lvl>
    <w:lvl w:ilvl="5" w:tplc="29842F24">
      <w:numFmt w:val="decimal"/>
      <w:lvlText w:val=""/>
      <w:lvlJc w:val="left"/>
    </w:lvl>
    <w:lvl w:ilvl="6" w:tplc="08F27D10">
      <w:numFmt w:val="decimal"/>
      <w:lvlText w:val=""/>
      <w:lvlJc w:val="left"/>
    </w:lvl>
    <w:lvl w:ilvl="7" w:tplc="66042CC6">
      <w:numFmt w:val="decimal"/>
      <w:lvlText w:val=""/>
      <w:lvlJc w:val="left"/>
    </w:lvl>
    <w:lvl w:ilvl="8" w:tplc="2F58C144">
      <w:numFmt w:val="decimal"/>
      <w:lvlText w:val=""/>
      <w:lvlJc w:val="left"/>
    </w:lvl>
  </w:abstractNum>
  <w:abstractNum w:abstractNumId="4">
    <w:nsid w:val="0000658C"/>
    <w:multiLevelType w:val="hybridMultilevel"/>
    <w:tmpl w:val="FFFFFFFF"/>
    <w:lvl w:ilvl="0" w:tplc="D9E0EB40">
      <w:start w:val="1"/>
      <w:numFmt w:val="decimal"/>
      <w:lvlText w:val="%1."/>
      <w:lvlJc w:val="left"/>
    </w:lvl>
    <w:lvl w:ilvl="1" w:tplc="B88C7BEC">
      <w:numFmt w:val="decimal"/>
      <w:lvlText w:val=""/>
      <w:lvlJc w:val="left"/>
    </w:lvl>
    <w:lvl w:ilvl="2" w:tplc="7F849256">
      <w:numFmt w:val="decimal"/>
      <w:lvlText w:val=""/>
      <w:lvlJc w:val="left"/>
    </w:lvl>
    <w:lvl w:ilvl="3" w:tplc="7A545628">
      <w:numFmt w:val="decimal"/>
      <w:lvlText w:val=""/>
      <w:lvlJc w:val="left"/>
    </w:lvl>
    <w:lvl w:ilvl="4" w:tplc="ACACC1F6">
      <w:numFmt w:val="decimal"/>
      <w:lvlText w:val=""/>
      <w:lvlJc w:val="left"/>
    </w:lvl>
    <w:lvl w:ilvl="5" w:tplc="76E48A28">
      <w:numFmt w:val="decimal"/>
      <w:lvlText w:val=""/>
      <w:lvlJc w:val="left"/>
    </w:lvl>
    <w:lvl w:ilvl="6" w:tplc="9D80A036">
      <w:numFmt w:val="decimal"/>
      <w:lvlText w:val=""/>
      <w:lvlJc w:val="left"/>
    </w:lvl>
    <w:lvl w:ilvl="7" w:tplc="AE9AD8B2">
      <w:numFmt w:val="decimal"/>
      <w:lvlText w:val=""/>
      <w:lvlJc w:val="left"/>
    </w:lvl>
    <w:lvl w:ilvl="8" w:tplc="9C2A7BD2">
      <w:numFmt w:val="decimal"/>
      <w:lvlText w:val=""/>
      <w:lvlJc w:val="left"/>
    </w:lvl>
  </w:abstractNum>
  <w:abstractNum w:abstractNumId="5">
    <w:nsid w:val="234A06DB"/>
    <w:multiLevelType w:val="multilevel"/>
    <w:tmpl w:val="883024A0"/>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0565C9"/>
    <w:multiLevelType w:val="hybridMultilevel"/>
    <w:tmpl w:val="3BB6FF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D2F749F"/>
    <w:multiLevelType w:val="hybridMultilevel"/>
    <w:tmpl w:val="37E47F4C"/>
    <w:lvl w:ilvl="0" w:tplc="04190001">
      <w:start w:val="1"/>
      <w:numFmt w:val="bullet"/>
      <w:lvlText w:val=""/>
      <w:lvlJc w:val="left"/>
      <w:pPr>
        <w:ind w:left="1854" w:hanging="360"/>
      </w:pPr>
      <w:rPr>
        <w:rFonts w:ascii="Symbol" w:hAnsi="Symbol" w:cs="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cs="Wingdings" w:hint="default"/>
      </w:rPr>
    </w:lvl>
    <w:lvl w:ilvl="3" w:tplc="04190001">
      <w:start w:val="1"/>
      <w:numFmt w:val="bullet"/>
      <w:lvlText w:val=""/>
      <w:lvlJc w:val="left"/>
      <w:pPr>
        <w:ind w:left="4014" w:hanging="360"/>
      </w:pPr>
      <w:rPr>
        <w:rFonts w:ascii="Symbol" w:hAnsi="Symbol" w:cs="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cs="Wingdings" w:hint="default"/>
      </w:rPr>
    </w:lvl>
    <w:lvl w:ilvl="6" w:tplc="04190001">
      <w:start w:val="1"/>
      <w:numFmt w:val="bullet"/>
      <w:lvlText w:val=""/>
      <w:lvlJc w:val="left"/>
      <w:pPr>
        <w:ind w:left="6174" w:hanging="360"/>
      </w:pPr>
      <w:rPr>
        <w:rFonts w:ascii="Symbol" w:hAnsi="Symbol" w:cs="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cs="Wingdings" w:hint="default"/>
      </w:rPr>
    </w:lvl>
  </w:abstractNum>
  <w:abstractNum w:abstractNumId="8">
    <w:nsid w:val="45226606"/>
    <w:multiLevelType w:val="multilevel"/>
    <w:tmpl w:val="092667C0"/>
    <w:lvl w:ilvl="0">
      <w:start w:val="1"/>
      <w:numFmt w:val="bullet"/>
      <w:lvlText w:val=""/>
      <w:lvlJc w:val="left"/>
      <w:pPr>
        <w:tabs>
          <w:tab w:val="num" w:pos="720"/>
        </w:tabs>
        <w:ind w:left="720" w:hanging="360"/>
      </w:pPr>
      <w:rPr>
        <w:rFonts w:ascii="Symbol" w:hAnsi="Symbol" w:cs="Symbol" w:hint="default"/>
        <w:sz w:val="20"/>
        <w:szCs w:val="20"/>
      </w:rPr>
    </w:lvl>
    <w:lvl w:ilvl="1">
      <w:start w:val="2"/>
      <w:numFmt w:val="decimal"/>
      <w:lvlText w:val="%2."/>
      <w:lvlJc w:val="left"/>
      <w:pPr>
        <w:ind w:left="1440" w:hanging="360"/>
      </w:pPr>
      <w:rPr>
        <w:b/>
        <w:bCs/>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49657018"/>
    <w:multiLevelType w:val="hybridMultilevel"/>
    <w:tmpl w:val="29C02B7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6B2F27DD"/>
    <w:multiLevelType w:val="multilevel"/>
    <w:tmpl w:val="F20C3B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7"/>
  </w:num>
  <w:num w:numId="3">
    <w:abstractNumId w:val="8"/>
    <w:lvlOverride w:ilvl="0"/>
    <w:lvlOverride w:ilvl="1">
      <w:startOverride w:val="2"/>
    </w:lvlOverride>
    <w:lvlOverride w:ilvl="2"/>
    <w:lvlOverride w:ilvl="3"/>
    <w:lvlOverride w:ilvl="4"/>
    <w:lvlOverride w:ilvl="5"/>
    <w:lvlOverride w:ilvl="6"/>
    <w:lvlOverride w:ilvl="7"/>
    <w:lvlOverride w:ilvl="8"/>
  </w:num>
  <w:num w:numId="4">
    <w:abstractNumId w:val="1"/>
  </w:num>
  <w:num w:numId="5">
    <w:abstractNumId w:val="0"/>
  </w:num>
  <w:num w:numId="6">
    <w:abstractNumId w:val="4"/>
  </w:num>
  <w:num w:numId="7">
    <w:abstractNumId w:val="3"/>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B27F1C"/>
    <w:rsid w:val="0029481D"/>
    <w:rsid w:val="002D31CC"/>
    <w:rsid w:val="00503BD8"/>
    <w:rsid w:val="005B649B"/>
    <w:rsid w:val="006C33A4"/>
    <w:rsid w:val="00784B76"/>
    <w:rsid w:val="0084715F"/>
    <w:rsid w:val="00957624"/>
    <w:rsid w:val="00970A94"/>
    <w:rsid w:val="00A7295E"/>
    <w:rsid w:val="00B11764"/>
    <w:rsid w:val="00B27F1C"/>
    <w:rsid w:val="00BA0834"/>
    <w:rsid w:val="00DB18B1"/>
    <w:rsid w:val="00E93CBF"/>
    <w:rsid w:val="00F272C5"/>
    <w:rsid w:val="00F669DF"/>
    <w:rsid w:val="00F67702"/>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8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27F1C"/>
    <w:pPr>
      <w:autoSpaceDE w:val="0"/>
      <w:autoSpaceDN w:val="0"/>
      <w:adjustRightInd w:val="0"/>
      <w:spacing w:before="100" w:after="100" w:line="240" w:lineRule="auto"/>
    </w:pPr>
    <w:rPr>
      <w:rFonts w:ascii="Times New Roman" w:eastAsia="Times New Roman" w:hAnsi="Times New Roman" w:cs="Times New Roman"/>
      <w:sz w:val="24"/>
      <w:szCs w:val="24"/>
    </w:rPr>
  </w:style>
  <w:style w:type="paragraph" w:customStyle="1" w:styleId="Style13">
    <w:name w:val="Style13"/>
    <w:basedOn w:val="a"/>
    <w:uiPriority w:val="99"/>
    <w:rsid w:val="00B27F1C"/>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rPr>
  </w:style>
  <w:style w:type="paragraph" w:styleId="a4">
    <w:name w:val="List Paragraph"/>
    <w:basedOn w:val="a"/>
    <w:uiPriority w:val="99"/>
    <w:qFormat/>
    <w:rsid w:val="00B27F1C"/>
    <w:pPr>
      <w:ind w:left="720"/>
      <w:contextualSpacing/>
    </w:pPr>
  </w:style>
  <w:style w:type="character" w:styleId="a5">
    <w:name w:val="Hyperlink"/>
    <w:basedOn w:val="a0"/>
    <w:uiPriority w:val="99"/>
    <w:rsid w:val="00B27F1C"/>
    <w:rPr>
      <w:color w:val="0000FF"/>
      <w:u w:val="single"/>
    </w:rPr>
  </w:style>
  <w:style w:type="character" w:styleId="a6">
    <w:name w:val="Strong"/>
    <w:basedOn w:val="a0"/>
    <w:uiPriority w:val="99"/>
    <w:qFormat/>
    <w:rsid w:val="00B27F1C"/>
    <w:rPr>
      <w:b/>
      <w:bCs/>
    </w:rPr>
  </w:style>
  <w:style w:type="table" w:styleId="a7">
    <w:name w:val="Table Grid"/>
    <w:basedOn w:val="a1"/>
    <w:uiPriority w:val="59"/>
    <w:rsid w:val="00E93CB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67702"/>
    <w:pPr>
      <w:spacing w:after="0" w:line="240" w:lineRule="auto"/>
      <w:jc w:val="both"/>
    </w:pPr>
    <w:rPr>
      <w:rFonts w:eastAsiaTheme="minorHAnsi"/>
      <w:lang w:eastAsia="en-US"/>
    </w:rPr>
  </w:style>
  <w:style w:type="paragraph" w:styleId="a9">
    <w:name w:val="Balloon Text"/>
    <w:basedOn w:val="a"/>
    <w:link w:val="aa"/>
    <w:uiPriority w:val="99"/>
    <w:semiHidden/>
    <w:unhideWhenUsed/>
    <w:rsid w:val="006C33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C33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ss-master.net/articles/3.html"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megachess.net/School/textbook/" TargetMode="External"/><Relationship Id="rId4" Type="http://schemas.microsoft.com/office/2007/relationships/stylesWithEffects" Target="stylesWithEffects.xml"/><Relationship Id="rId9" Type="http://schemas.openxmlformats.org/officeDocument/2006/relationships/hyperlink" Target="http://www.shahmat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D881C-9D34-4E61-BE95-CACA2F99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5281</Words>
  <Characters>30104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Gigabyte</cp:lastModifiedBy>
  <cp:revision>16</cp:revision>
  <cp:lastPrinted>2022-06-23T07:04:00Z</cp:lastPrinted>
  <dcterms:created xsi:type="dcterms:W3CDTF">2021-10-13T16:30:00Z</dcterms:created>
  <dcterms:modified xsi:type="dcterms:W3CDTF">2022-06-23T07:07:00Z</dcterms:modified>
</cp:coreProperties>
</file>